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03447" w14:textId="77777777" w:rsidR="0004326D" w:rsidRPr="003525E2" w:rsidRDefault="0004326D" w:rsidP="0004326D">
      <w:pPr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FFE439" wp14:editId="7FE36AD2">
            <wp:simplePos x="0" y="0"/>
            <wp:positionH relativeFrom="column">
              <wp:posOffset>-570865</wp:posOffset>
            </wp:positionH>
            <wp:positionV relativeFrom="paragraph">
              <wp:posOffset>107950</wp:posOffset>
            </wp:positionV>
            <wp:extent cx="1038225" cy="1738630"/>
            <wp:effectExtent l="0" t="0" r="9525" b="0"/>
            <wp:wrapSquare wrapText="bothSides"/>
            <wp:docPr id="2" name="Picture 2" descr="A red outline of a person holding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 red outline of a person holding a fla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285EDE7" wp14:editId="77049B3E">
            <wp:simplePos x="0" y="0"/>
            <wp:positionH relativeFrom="column">
              <wp:posOffset>561975</wp:posOffset>
            </wp:positionH>
            <wp:positionV relativeFrom="paragraph">
              <wp:posOffset>254000</wp:posOffset>
            </wp:positionV>
            <wp:extent cx="5804535" cy="853440"/>
            <wp:effectExtent l="0" t="0" r="5715" b="3810"/>
            <wp:wrapSquare wrapText="bothSides"/>
            <wp:docPr id="1" name="Picture 1" descr="A red and black shield with a black ea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red and black shield with a black ea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53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237D2" w14:textId="7227CEF0" w:rsidR="0004326D" w:rsidRDefault="0004326D" w:rsidP="0004326D">
      <w:pPr>
        <w:ind w:firstLine="720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3525E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525E2">
        <w:rPr>
          <w:rFonts w:ascii="Times New Roman" w:eastAsia="Times New Roman" w:hAnsi="Times New Roman"/>
          <w:b/>
          <w:sz w:val="24"/>
          <w:szCs w:val="24"/>
        </w:rPr>
        <w:tab/>
      </w:r>
      <w:r w:rsidRPr="003525E2">
        <w:rPr>
          <w:rFonts w:ascii="Times New Roman" w:eastAsia="Times New Roman" w:hAnsi="Times New Roman"/>
          <w:b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Pr="00FC7F8E">
        <w:rPr>
          <w:rFonts w:ascii="Times New Roman" w:eastAsia="Times New Roman" w:hAnsi="Times New Roman"/>
          <w:b/>
          <w:sz w:val="24"/>
          <w:szCs w:val="24"/>
        </w:rPr>
        <w:t>REPUBLIKA E SHQIPËRISË</w:t>
      </w:r>
    </w:p>
    <w:p w14:paraId="7C3AC9CA" w14:textId="4F11C9B0" w:rsidR="00724735" w:rsidRPr="00FC7F8E" w:rsidRDefault="00724735" w:rsidP="0004326D">
      <w:pPr>
        <w:ind w:firstLine="720"/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  MINISTRIA E TURIZMIT DHE MJEDISIT</w:t>
      </w:r>
    </w:p>
    <w:p w14:paraId="7C645DAF" w14:textId="78252AFF" w:rsidR="0004326D" w:rsidRPr="00FC7F8E" w:rsidRDefault="0004326D" w:rsidP="0004326D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FC7F8E">
        <w:rPr>
          <w:rFonts w:ascii="Times New Roman" w:eastAsia="Times New Roman" w:hAnsi="Times New Roman"/>
          <w:b/>
          <w:sz w:val="24"/>
          <w:szCs w:val="24"/>
        </w:rPr>
        <w:t xml:space="preserve">                             </w:t>
      </w:r>
      <w:r w:rsidR="0072473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C7F8E">
        <w:rPr>
          <w:rFonts w:ascii="Times New Roman" w:eastAsia="Times New Roman" w:hAnsi="Times New Roman"/>
          <w:b/>
          <w:sz w:val="24"/>
          <w:szCs w:val="24"/>
        </w:rPr>
        <w:t>AGJENCIA KOMBËTARE E TURIZMIT</w:t>
      </w:r>
    </w:p>
    <w:p w14:paraId="316B0015" w14:textId="77777777" w:rsidR="0004326D" w:rsidRPr="00FC7F8E" w:rsidRDefault="0004326D" w:rsidP="0004326D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aps/>
        </w:rPr>
        <w:t xml:space="preserve">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Pr="00905427">
        <w:rPr>
          <w:rFonts w:ascii="Times New Roman" w:hAnsi="Times New Roman"/>
          <w:b/>
          <w:caps/>
          <w:sz w:val="24"/>
          <w:szCs w:val="24"/>
        </w:rPr>
        <w:t>DREJTORIA E FINANCËS DHE SHËRBIMEVE MBËSHTETËSE</w:t>
      </w:r>
    </w:p>
    <w:p w14:paraId="70EEE2B1" w14:textId="77777777" w:rsidR="0004326D" w:rsidRPr="007952B8" w:rsidRDefault="0004326D" w:rsidP="0004326D">
      <w:pPr>
        <w:pStyle w:val="NoSpacing"/>
        <w:tabs>
          <w:tab w:val="left" w:pos="5790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6F374400" w14:textId="7B761369" w:rsidR="003E3D8E" w:rsidRPr="00724735" w:rsidRDefault="0004326D" w:rsidP="00724735">
      <w:pPr>
        <w:pStyle w:val="NoSpacing"/>
        <w:tabs>
          <w:tab w:val="left" w:pos="5790"/>
        </w:tabs>
        <w:spacing w:line="48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7952B8">
        <w:rPr>
          <w:rFonts w:ascii="Times New Roman" w:hAnsi="Times New Roman"/>
          <w:sz w:val="24"/>
          <w:szCs w:val="24"/>
          <w:lang w:val="fr-FR"/>
        </w:rPr>
        <w:t>Nr _____Prot.</w:t>
      </w:r>
      <w:r w:rsidRPr="007952B8">
        <w:rPr>
          <w:rFonts w:ascii="Times New Roman" w:hAnsi="Times New Roman"/>
          <w:sz w:val="24"/>
          <w:szCs w:val="24"/>
          <w:lang w:val="fr-FR"/>
        </w:rPr>
        <w:tab/>
        <w:t xml:space="preserve">         </w:t>
      </w:r>
      <w:proofErr w:type="gramStart"/>
      <w:r w:rsidRPr="007952B8">
        <w:rPr>
          <w:rFonts w:ascii="Times New Roman" w:hAnsi="Times New Roman"/>
          <w:sz w:val="24"/>
          <w:szCs w:val="24"/>
          <w:lang w:val="fr-FR"/>
        </w:rPr>
        <w:t>Tiranë,më</w:t>
      </w:r>
      <w:proofErr w:type="gramEnd"/>
      <w:r w:rsidRPr="007952B8">
        <w:rPr>
          <w:rFonts w:ascii="Times New Roman" w:hAnsi="Times New Roman"/>
          <w:sz w:val="24"/>
          <w:szCs w:val="24"/>
          <w:lang w:val="fr-FR"/>
        </w:rPr>
        <w:t>____.____.2024</w:t>
      </w:r>
    </w:p>
    <w:p w14:paraId="42D8703A" w14:textId="5AF474F2" w:rsidR="003333E6" w:rsidRDefault="003333E6" w:rsidP="003333E6">
      <w:pPr>
        <w:tabs>
          <w:tab w:val="left" w:pos="1170"/>
        </w:tabs>
        <w:spacing w:after="0" w:line="240" w:lineRule="auto"/>
        <w:ind w:left="1440" w:hanging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x-none"/>
        </w:rPr>
      </w:pPr>
      <w:r w:rsidRPr="009460F0">
        <w:rPr>
          <w:rFonts w:ascii="Times New Roman" w:eastAsia="Times New Roman" w:hAnsi="Times New Roman" w:cs="Times New Roman"/>
          <w:b/>
          <w:sz w:val="24"/>
          <w:szCs w:val="24"/>
          <w:lang w:val="sq-AL" w:eastAsia="x-none"/>
        </w:rPr>
        <w:t>Raporti</w:t>
      </w:r>
      <w:r w:rsidR="00EC50CC" w:rsidRPr="009460F0">
        <w:rPr>
          <w:rFonts w:ascii="Times New Roman" w:eastAsia="Times New Roman" w:hAnsi="Times New Roman" w:cs="Times New Roman"/>
          <w:b/>
          <w:sz w:val="24"/>
          <w:szCs w:val="24"/>
          <w:lang w:val="sq-AL" w:eastAsia="x-none"/>
        </w:rPr>
        <w:t xml:space="preserve">mi Financiar </w:t>
      </w:r>
      <w:r w:rsidR="000370D3" w:rsidRPr="009460F0">
        <w:rPr>
          <w:rFonts w:ascii="Times New Roman" w:eastAsia="Times New Roman" w:hAnsi="Times New Roman" w:cs="Times New Roman"/>
          <w:b/>
          <w:sz w:val="24"/>
          <w:szCs w:val="24"/>
          <w:lang w:val="sq-AL" w:eastAsia="x-none"/>
        </w:rPr>
        <w:t>për vitin 202</w:t>
      </w:r>
      <w:r w:rsidR="00541724">
        <w:rPr>
          <w:rFonts w:ascii="Times New Roman" w:eastAsia="Times New Roman" w:hAnsi="Times New Roman" w:cs="Times New Roman"/>
          <w:b/>
          <w:sz w:val="24"/>
          <w:szCs w:val="24"/>
          <w:lang w:val="sq-AL" w:eastAsia="x-none"/>
        </w:rPr>
        <w:t>4</w:t>
      </w:r>
    </w:p>
    <w:p w14:paraId="04563D3C" w14:textId="7BD393FC" w:rsidR="003333E6" w:rsidRPr="00724735" w:rsidRDefault="00501F92" w:rsidP="00724735">
      <w:pPr>
        <w:tabs>
          <w:tab w:val="left" w:pos="1170"/>
        </w:tabs>
        <w:spacing w:after="0" w:line="240" w:lineRule="auto"/>
        <w:ind w:left="1440" w:hanging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 w:eastAsia="x-none"/>
        </w:rPr>
        <w:t>8</w:t>
      </w:r>
      <w:r w:rsidR="002A1687">
        <w:rPr>
          <w:rFonts w:ascii="Times New Roman" w:eastAsia="Times New Roman" w:hAnsi="Times New Roman" w:cs="Times New Roman"/>
          <w:b/>
          <w:sz w:val="24"/>
          <w:szCs w:val="24"/>
          <w:lang w:val="sq-AL" w:eastAsia="x-none"/>
        </w:rPr>
        <w:t xml:space="preserve"> mujori Janar-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 w:eastAsia="x-none"/>
        </w:rPr>
        <w:t>Gusht</w:t>
      </w:r>
      <w:r w:rsidR="00991ED7">
        <w:rPr>
          <w:rFonts w:ascii="Times New Roman" w:eastAsia="Times New Roman" w:hAnsi="Times New Roman" w:cs="Times New Roman"/>
          <w:b/>
          <w:sz w:val="24"/>
          <w:szCs w:val="24"/>
          <w:lang w:val="sq-AL" w:eastAsia="x-none"/>
        </w:rPr>
        <w:t xml:space="preserve"> </w:t>
      </w:r>
      <w:r w:rsidR="002A1687">
        <w:rPr>
          <w:rFonts w:ascii="Times New Roman" w:eastAsia="Times New Roman" w:hAnsi="Times New Roman" w:cs="Times New Roman"/>
          <w:b/>
          <w:sz w:val="24"/>
          <w:szCs w:val="24"/>
          <w:lang w:val="sq-AL" w:eastAsia="x-none"/>
        </w:rPr>
        <w:t xml:space="preserve"> 202</w:t>
      </w:r>
      <w:r w:rsidR="00541724">
        <w:rPr>
          <w:rFonts w:ascii="Times New Roman" w:eastAsia="Times New Roman" w:hAnsi="Times New Roman" w:cs="Times New Roman"/>
          <w:b/>
          <w:sz w:val="24"/>
          <w:szCs w:val="24"/>
          <w:lang w:val="sq-AL" w:eastAsia="x-none"/>
        </w:rPr>
        <w:t>4</w:t>
      </w:r>
    </w:p>
    <w:p w14:paraId="7B77EA4E" w14:textId="77777777" w:rsidR="003333E6" w:rsidRPr="009460F0" w:rsidRDefault="003333E6" w:rsidP="003333E6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9460F0">
        <w:rPr>
          <w:rFonts w:ascii="Times New Roman" w:eastAsia="Calibri" w:hAnsi="Times New Roman" w:cs="Times New Roman"/>
          <w:b/>
          <w:sz w:val="24"/>
          <w:szCs w:val="24"/>
          <w:lang w:val="it-IT"/>
        </w:rPr>
        <w:t>A .P</w:t>
      </w:r>
      <w:r w:rsidRPr="009460F0">
        <w:rPr>
          <w:rFonts w:ascii="Times New Roman" w:eastAsia="Calibri" w:hAnsi="Times New Roman" w:cs="Times New Roman"/>
          <w:b/>
          <w:sz w:val="24"/>
          <w:szCs w:val="24"/>
          <w:lang w:val="sq-AL"/>
        </w:rPr>
        <w:t>Ë</w:t>
      </w:r>
      <w:r w:rsidRPr="009460F0">
        <w:rPr>
          <w:rFonts w:ascii="Times New Roman" w:eastAsia="Calibri" w:hAnsi="Times New Roman" w:cs="Times New Roman"/>
          <w:b/>
          <w:sz w:val="24"/>
          <w:szCs w:val="24"/>
          <w:lang w:val="it-IT"/>
        </w:rPr>
        <w:t>RMBLEDHJE</w:t>
      </w:r>
    </w:p>
    <w:p w14:paraId="4264A56D" w14:textId="1798C004" w:rsidR="003333E6" w:rsidRPr="009460F0" w:rsidRDefault="00AD71E3" w:rsidP="00BB4031">
      <w:pPr>
        <w:tabs>
          <w:tab w:val="left" w:pos="11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x-none"/>
        </w:rPr>
        <w:t>Në përgjigje të shkresë</w:t>
      </w:r>
      <w:r w:rsidR="00991ED7">
        <w:rPr>
          <w:rFonts w:ascii="Times New Roman" w:eastAsia="Times New Roman" w:hAnsi="Times New Roman" w:cs="Times New Roman"/>
          <w:sz w:val="24"/>
          <w:szCs w:val="24"/>
          <w:lang w:val="it-IT" w:eastAsia="x-none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it-IT" w:eastAsia="x-none"/>
        </w:rPr>
        <w:t xml:space="preserve"> tuaj nr.</w:t>
      </w:r>
      <w:r w:rsidR="003E3D8E">
        <w:rPr>
          <w:rFonts w:ascii="Times New Roman" w:eastAsia="Times New Roman" w:hAnsi="Times New Roman" w:cs="Times New Roman"/>
          <w:sz w:val="24"/>
          <w:szCs w:val="24"/>
          <w:lang w:val="it-IT" w:eastAsia="x-none"/>
        </w:rPr>
        <w:t xml:space="preserve"> 5751</w:t>
      </w:r>
      <w:r>
        <w:rPr>
          <w:rFonts w:ascii="Times New Roman" w:eastAsia="Times New Roman" w:hAnsi="Times New Roman" w:cs="Times New Roman"/>
          <w:sz w:val="24"/>
          <w:szCs w:val="24"/>
          <w:lang w:val="it-IT" w:eastAsia="x-none"/>
        </w:rPr>
        <w:t xml:space="preserve"> </w:t>
      </w:r>
      <w:r w:rsidR="003E3D8E">
        <w:rPr>
          <w:rFonts w:ascii="Times New Roman" w:eastAsia="Times New Roman" w:hAnsi="Times New Roman" w:cs="Times New Roman"/>
          <w:sz w:val="24"/>
          <w:szCs w:val="24"/>
          <w:lang w:val="it-IT" w:eastAsia="x-none"/>
        </w:rPr>
        <w:t xml:space="preserve">Prot. </w:t>
      </w:r>
      <w:r>
        <w:rPr>
          <w:rFonts w:ascii="Times New Roman" w:eastAsia="Times New Roman" w:hAnsi="Times New Roman" w:cs="Times New Roman"/>
          <w:sz w:val="24"/>
          <w:szCs w:val="24"/>
          <w:lang w:val="it-IT" w:eastAsia="x-none"/>
        </w:rPr>
        <w:t>dat</w:t>
      </w:r>
      <w:r w:rsidR="003E3D8E">
        <w:rPr>
          <w:rFonts w:ascii="Times New Roman" w:eastAsia="Times New Roman" w:hAnsi="Times New Roman" w:cs="Times New Roman"/>
          <w:sz w:val="24"/>
          <w:szCs w:val="24"/>
          <w:lang w:val="it-IT" w:eastAsia="x-non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 w:eastAsia="x-none"/>
        </w:rPr>
        <w:t xml:space="preserve"> </w:t>
      </w:r>
      <w:r w:rsidR="003E3D8E">
        <w:rPr>
          <w:rFonts w:ascii="Times New Roman" w:eastAsia="Times New Roman" w:hAnsi="Times New Roman" w:cs="Times New Roman"/>
          <w:sz w:val="24"/>
          <w:szCs w:val="24"/>
          <w:lang w:val="it-IT" w:eastAsia="x-none"/>
        </w:rPr>
        <w:t>13.09</w:t>
      </w:r>
      <w:r>
        <w:rPr>
          <w:rFonts w:ascii="Times New Roman" w:eastAsia="Times New Roman" w:hAnsi="Times New Roman" w:cs="Times New Roman"/>
          <w:sz w:val="24"/>
          <w:szCs w:val="24"/>
          <w:lang w:val="it-IT" w:eastAsia="x-none"/>
        </w:rPr>
        <w:t>.202</w:t>
      </w:r>
      <w:r w:rsidR="00991ED7">
        <w:rPr>
          <w:rFonts w:ascii="Times New Roman" w:eastAsia="Times New Roman" w:hAnsi="Times New Roman" w:cs="Times New Roman"/>
          <w:sz w:val="24"/>
          <w:szCs w:val="24"/>
          <w:lang w:val="it-IT" w:eastAsia="x-none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it-IT" w:eastAsia="x-none"/>
        </w:rPr>
        <w:t>, protokolluar me ton</w:t>
      </w:r>
      <w:r w:rsidR="003E3D8E">
        <w:rPr>
          <w:rFonts w:ascii="Times New Roman" w:eastAsia="Times New Roman" w:hAnsi="Times New Roman" w:cs="Times New Roman"/>
          <w:sz w:val="24"/>
          <w:szCs w:val="24"/>
          <w:lang w:val="it-IT" w:eastAsia="x-non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 w:eastAsia="x-none"/>
        </w:rPr>
        <w:t>n me nr.</w:t>
      </w:r>
      <w:r w:rsidR="003E3D8E">
        <w:rPr>
          <w:rFonts w:ascii="Times New Roman" w:eastAsia="Times New Roman" w:hAnsi="Times New Roman" w:cs="Times New Roman"/>
          <w:sz w:val="24"/>
          <w:szCs w:val="24"/>
          <w:lang w:val="it-IT" w:eastAsia="x-none"/>
        </w:rPr>
        <w:t>346 Prot.,</w:t>
      </w:r>
      <w:r>
        <w:rPr>
          <w:rFonts w:ascii="Times New Roman" w:eastAsia="Times New Roman" w:hAnsi="Times New Roman" w:cs="Times New Roman"/>
          <w:sz w:val="24"/>
          <w:szCs w:val="24"/>
          <w:lang w:val="it-IT" w:eastAsia="x-none"/>
        </w:rPr>
        <w:t xml:space="preserve"> dat</w:t>
      </w:r>
      <w:r w:rsidR="003E3D8E">
        <w:rPr>
          <w:rFonts w:ascii="Times New Roman" w:eastAsia="Times New Roman" w:hAnsi="Times New Roman" w:cs="Times New Roman"/>
          <w:sz w:val="24"/>
          <w:szCs w:val="24"/>
          <w:lang w:val="it-IT" w:eastAsia="x-non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 w:eastAsia="x-none"/>
        </w:rPr>
        <w:t xml:space="preserve"> </w:t>
      </w:r>
      <w:r w:rsidR="003E3D8E">
        <w:rPr>
          <w:rFonts w:ascii="Times New Roman" w:eastAsia="Times New Roman" w:hAnsi="Times New Roman" w:cs="Times New Roman"/>
          <w:sz w:val="24"/>
          <w:szCs w:val="24"/>
          <w:lang w:val="it-IT" w:eastAsia="x-none"/>
        </w:rPr>
        <w:t>26.09</w:t>
      </w:r>
      <w:r>
        <w:rPr>
          <w:rFonts w:ascii="Times New Roman" w:eastAsia="Times New Roman" w:hAnsi="Times New Roman" w:cs="Times New Roman"/>
          <w:sz w:val="24"/>
          <w:szCs w:val="24"/>
          <w:lang w:val="it-IT" w:eastAsia="x-none"/>
        </w:rPr>
        <w:t>.202</w:t>
      </w:r>
      <w:r w:rsidR="00991ED7">
        <w:rPr>
          <w:rFonts w:ascii="Times New Roman" w:eastAsia="Times New Roman" w:hAnsi="Times New Roman" w:cs="Times New Roman"/>
          <w:sz w:val="24"/>
          <w:szCs w:val="24"/>
          <w:lang w:val="it-IT" w:eastAsia="x-none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it-IT" w:eastAsia="x-none"/>
        </w:rPr>
        <w:t xml:space="preserve"> mbi “Mbi përgatitjen e Raport</w:t>
      </w:r>
      <w:r w:rsidR="003E3D8E">
        <w:rPr>
          <w:rFonts w:ascii="Times New Roman" w:eastAsia="Times New Roman" w:hAnsi="Times New Roman" w:cs="Times New Roman"/>
          <w:sz w:val="24"/>
          <w:szCs w:val="24"/>
          <w:lang w:val="it-IT" w:eastAsia="x-none"/>
        </w:rPr>
        <w:t>it</w:t>
      </w:r>
      <w:r>
        <w:rPr>
          <w:rFonts w:ascii="Times New Roman" w:eastAsia="Times New Roman" w:hAnsi="Times New Roman" w:cs="Times New Roman"/>
          <w:sz w:val="24"/>
          <w:szCs w:val="24"/>
          <w:lang w:val="it-IT" w:eastAsia="x-none"/>
        </w:rPr>
        <w:t xml:space="preserve"> të Monitorimit për </w:t>
      </w:r>
      <w:r w:rsidR="003E3D8E">
        <w:rPr>
          <w:rFonts w:ascii="Times New Roman" w:eastAsia="Times New Roman" w:hAnsi="Times New Roman" w:cs="Times New Roman"/>
          <w:sz w:val="24"/>
          <w:szCs w:val="24"/>
          <w:lang w:val="it-IT" w:eastAsia="x-none"/>
        </w:rPr>
        <w:t>8 mujorin e buxhetit të vitit 2024</w:t>
      </w:r>
      <w:r>
        <w:rPr>
          <w:rFonts w:ascii="Times New Roman" w:eastAsia="Times New Roman" w:hAnsi="Times New Roman" w:cs="Times New Roman"/>
          <w:sz w:val="24"/>
          <w:szCs w:val="24"/>
          <w:lang w:val="it-IT" w:eastAsia="x-none"/>
        </w:rPr>
        <w:t>, n</w:t>
      </w:r>
      <w:r w:rsidR="003333E6" w:rsidRPr="009460F0">
        <w:rPr>
          <w:rFonts w:ascii="Times New Roman" w:eastAsia="Times New Roman" w:hAnsi="Times New Roman" w:cs="Times New Roman"/>
          <w:sz w:val="24"/>
          <w:szCs w:val="24"/>
          <w:lang w:val="it-IT" w:eastAsia="x-none"/>
        </w:rPr>
        <w:t xml:space="preserve">ëpërmjet këtij raporti paraqitet në mënyrë të përmbledhur aktiviteti financiar </w:t>
      </w:r>
      <w:r w:rsidR="00906531" w:rsidRPr="009460F0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 xml:space="preserve">për periudhën </w:t>
      </w:r>
      <w:r w:rsidR="002A7DC9" w:rsidRPr="009460F0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 xml:space="preserve">Janar – </w:t>
      </w:r>
      <w:r w:rsidR="00501F92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>Gusht</w:t>
      </w:r>
      <w:r w:rsidR="00E922A7" w:rsidRPr="009460F0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 xml:space="preserve"> </w:t>
      </w:r>
      <w:r w:rsidR="000370D3" w:rsidRPr="009460F0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>202</w:t>
      </w:r>
      <w:r w:rsidR="00541724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>4</w:t>
      </w:r>
      <w:r w:rsidR="002A7DC9" w:rsidRPr="009460F0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>.</w:t>
      </w:r>
    </w:p>
    <w:p w14:paraId="53883A5C" w14:textId="6F1E97A3" w:rsidR="003333E6" w:rsidRPr="009460F0" w:rsidRDefault="003333E6" w:rsidP="003333E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460F0">
        <w:rPr>
          <w:rFonts w:ascii="Times New Roman" w:eastAsia="Calibri" w:hAnsi="Times New Roman" w:cs="Times New Roman"/>
          <w:sz w:val="24"/>
          <w:szCs w:val="24"/>
          <w:lang w:val="it-IT"/>
        </w:rPr>
        <w:t>Raporti synon</w:t>
      </w:r>
      <w:r w:rsidR="00E12D7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9460F0">
        <w:rPr>
          <w:rFonts w:ascii="Times New Roman" w:eastAsia="Calibri" w:hAnsi="Times New Roman" w:cs="Times New Roman"/>
          <w:sz w:val="24"/>
          <w:szCs w:val="24"/>
          <w:lang w:val="it-IT"/>
        </w:rPr>
        <w:t>të jap realizimin e objektivave kryesore të punësimit dhe realizimin e shpenzimeve sipas plan</w:t>
      </w:r>
      <w:r w:rsidR="00CC1619" w:rsidRPr="009460F0">
        <w:rPr>
          <w:rFonts w:ascii="Times New Roman" w:eastAsia="Calibri" w:hAnsi="Times New Roman" w:cs="Times New Roman"/>
          <w:sz w:val="24"/>
          <w:szCs w:val="24"/>
          <w:lang w:val="it-IT"/>
        </w:rPr>
        <w:t>ifikimit buxhetor të vitit 202</w:t>
      </w:r>
      <w:r w:rsidR="00541724">
        <w:rPr>
          <w:rFonts w:ascii="Times New Roman" w:eastAsia="Calibri" w:hAnsi="Times New Roman" w:cs="Times New Roman"/>
          <w:sz w:val="24"/>
          <w:szCs w:val="24"/>
          <w:lang w:val="it-IT"/>
        </w:rPr>
        <w:t>4</w:t>
      </w:r>
      <w:r w:rsidR="000370D3" w:rsidRPr="009460F0">
        <w:rPr>
          <w:rFonts w:ascii="Times New Roman" w:eastAsia="Calibri" w:hAnsi="Times New Roman" w:cs="Times New Roman"/>
          <w:sz w:val="24"/>
          <w:szCs w:val="24"/>
          <w:lang w:val="it-IT"/>
        </w:rPr>
        <w:t>, p</w:t>
      </w:r>
      <w:r w:rsidR="008A446B">
        <w:rPr>
          <w:rFonts w:ascii="Times New Roman" w:eastAsia="Calibri" w:hAnsi="Times New Roman" w:cs="Times New Roman"/>
          <w:sz w:val="24"/>
          <w:szCs w:val="24"/>
          <w:lang w:val="it-IT"/>
        </w:rPr>
        <w:t>ë</w:t>
      </w:r>
      <w:r w:rsidR="000370D3" w:rsidRPr="009460F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r </w:t>
      </w:r>
      <w:r w:rsidR="00501F92">
        <w:rPr>
          <w:rFonts w:ascii="Times New Roman" w:eastAsia="Calibri" w:hAnsi="Times New Roman" w:cs="Times New Roman"/>
          <w:sz w:val="24"/>
          <w:szCs w:val="24"/>
          <w:lang w:val="it-IT"/>
        </w:rPr>
        <w:t>8</w:t>
      </w:r>
      <w:r w:rsidR="007E2E8A">
        <w:rPr>
          <w:rFonts w:ascii="Times New Roman" w:eastAsia="Calibri" w:hAnsi="Times New Roman" w:cs="Times New Roman"/>
          <w:sz w:val="24"/>
          <w:szCs w:val="24"/>
          <w:lang w:val="it-IT"/>
        </w:rPr>
        <w:t>-</w:t>
      </w:r>
      <w:r w:rsidR="000370D3" w:rsidRPr="009460F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mujorin e </w:t>
      </w:r>
      <w:r w:rsidR="0054172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parë të </w:t>
      </w:r>
      <w:r w:rsidR="007E2E8A">
        <w:rPr>
          <w:rFonts w:ascii="Times New Roman" w:eastAsia="Calibri" w:hAnsi="Times New Roman" w:cs="Times New Roman"/>
          <w:sz w:val="24"/>
          <w:szCs w:val="24"/>
          <w:lang w:val="it-IT"/>
        </w:rPr>
        <w:t>vitit 202</w:t>
      </w:r>
      <w:r w:rsidR="00541724">
        <w:rPr>
          <w:rFonts w:ascii="Times New Roman" w:eastAsia="Calibri" w:hAnsi="Times New Roman" w:cs="Times New Roman"/>
          <w:sz w:val="24"/>
          <w:szCs w:val="24"/>
          <w:lang w:val="it-IT"/>
        </w:rPr>
        <w:t>4</w:t>
      </w:r>
    </w:p>
    <w:p w14:paraId="2C33B4D0" w14:textId="77777777" w:rsidR="003333E6" w:rsidRPr="009460F0" w:rsidRDefault="003333E6" w:rsidP="003333E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9460F0">
        <w:rPr>
          <w:rFonts w:ascii="Times New Roman" w:eastAsia="Calibri" w:hAnsi="Times New Roman" w:cs="Times New Roman"/>
          <w:b/>
          <w:sz w:val="24"/>
          <w:szCs w:val="24"/>
          <w:lang w:val="it-IT"/>
        </w:rPr>
        <w:t>B.MENAXHIMI FINANCIAR</w:t>
      </w:r>
    </w:p>
    <w:p w14:paraId="56AC5DC9" w14:textId="77777777" w:rsidR="003333E6" w:rsidRPr="009460F0" w:rsidRDefault="003333E6" w:rsidP="003333E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460F0">
        <w:rPr>
          <w:rFonts w:ascii="Times New Roman" w:eastAsia="Calibri" w:hAnsi="Times New Roman" w:cs="Times New Roman"/>
          <w:sz w:val="24"/>
          <w:szCs w:val="24"/>
          <w:lang w:val="it-IT"/>
        </w:rPr>
        <w:t>Menaxhimi financiar bëhet bazuar në dispozitat ligjore në fuqi.</w:t>
      </w:r>
    </w:p>
    <w:p w14:paraId="2D96DA23" w14:textId="791C3CBB" w:rsidR="003333E6" w:rsidRPr="009460F0" w:rsidRDefault="00BD52E5" w:rsidP="003333E6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0F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Fonde te </w:t>
      </w:r>
      <w:r w:rsidR="00BB403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çelura </w:t>
      </w:r>
      <w:r w:rsidRPr="009460F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3333E6" w:rsidRPr="009460F0">
        <w:rPr>
          <w:rFonts w:ascii="Times New Roman" w:eastAsia="Times New Roman" w:hAnsi="Times New Roman" w:cs="Times New Roman"/>
          <w:sz w:val="24"/>
          <w:szCs w:val="24"/>
          <w:lang w:val="it-IT"/>
        </w:rPr>
        <w:t>nga Ministria e Mj</w:t>
      </w:r>
      <w:r w:rsidRPr="009460F0">
        <w:rPr>
          <w:rFonts w:ascii="Times New Roman" w:eastAsia="Times New Roman" w:hAnsi="Times New Roman" w:cs="Times New Roman"/>
          <w:sz w:val="24"/>
          <w:szCs w:val="24"/>
          <w:lang w:val="it-IT"/>
        </w:rPr>
        <w:t>edisit dhe Turizmit</w:t>
      </w:r>
      <w:r w:rsidR="00850639" w:rsidRPr="009460F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="00EB6F93" w:rsidRPr="009460F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sipas </w:t>
      </w:r>
      <w:r w:rsidR="00E12D7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shkresës nr. </w:t>
      </w:r>
      <w:r w:rsidR="00CB2FCD">
        <w:rPr>
          <w:rFonts w:ascii="Times New Roman" w:eastAsia="Times New Roman" w:hAnsi="Times New Roman" w:cs="Times New Roman"/>
          <w:sz w:val="24"/>
          <w:szCs w:val="24"/>
          <w:lang w:val="it-IT"/>
        </w:rPr>
        <w:t>133</w:t>
      </w:r>
      <w:r w:rsidR="00942B88">
        <w:rPr>
          <w:rFonts w:ascii="Times New Roman" w:eastAsia="Times New Roman" w:hAnsi="Times New Roman" w:cs="Times New Roman"/>
          <w:sz w:val="24"/>
          <w:szCs w:val="24"/>
          <w:lang w:val="it-IT"/>
        </w:rPr>
        <w:t>/</w:t>
      </w:r>
      <w:r w:rsidR="00CB2FCD">
        <w:rPr>
          <w:rFonts w:ascii="Times New Roman" w:eastAsia="Times New Roman" w:hAnsi="Times New Roman" w:cs="Times New Roman"/>
          <w:sz w:val="24"/>
          <w:szCs w:val="24"/>
          <w:lang w:val="it-IT"/>
        </w:rPr>
        <w:t>4</w:t>
      </w:r>
      <w:r w:rsidR="00E12D7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prot, d</w:t>
      </w:r>
      <w:r w:rsidR="00EB6F93" w:rsidRPr="009460F0">
        <w:rPr>
          <w:rFonts w:ascii="Times New Roman" w:eastAsia="Times New Roman" w:hAnsi="Times New Roman" w:cs="Times New Roman"/>
          <w:sz w:val="24"/>
          <w:szCs w:val="24"/>
          <w:lang w:val="it-IT"/>
        </w:rPr>
        <w:t>at</w:t>
      </w:r>
      <w:r w:rsidR="008A446B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EB6F93" w:rsidRPr="009460F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CB2FCD">
        <w:rPr>
          <w:rFonts w:ascii="Times New Roman" w:eastAsia="Times New Roman" w:hAnsi="Times New Roman" w:cs="Times New Roman"/>
          <w:sz w:val="24"/>
          <w:szCs w:val="24"/>
          <w:lang w:val="it-IT"/>
        </w:rPr>
        <w:t>12.02</w:t>
      </w:r>
      <w:r w:rsidR="00942B88">
        <w:rPr>
          <w:rFonts w:ascii="Times New Roman" w:eastAsia="Times New Roman" w:hAnsi="Times New Roman" w:cs="Times New Roman"/>
          <w:sz w:val="24"/>
          <w:szCs w:val="24"/>
          <w:lang w:val="it-IT"/>
        </w:rPr>
        <w:t>.202</w:t>
      </w:r>
      <w:r w:rsidR="00CB2FCD">
        <w:rPr>
          <w:rFonts w:ascii="Times New Roman" w:eastAsia="Times New Roman" w:hAnsi="Times New Roman" w:cs="Times New Roman"/>
          <w:sz w:val="24"/>
          <w:szCs w:val="24"/>
          <w:lang w:val="it-IT"/>
        </w:rPr>
        <w:t>4</w:t>
      </w:r>
      <w:r w:rsidR="00EB6F93" w:rsidRPr="009460F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B167DD" w:rsidRPr="009460F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BB4031">
        <w:rPr>
          <w:rFonts w:ascii="Times New Roman" w:eastAsia="Times New Roman" w:hAnsi="Times New Roman" w:cs="Times New Roman"/>
          <w:sz w:val="24"/>
          <w:szCs w:val="24"/>
          <w:lang w:val="it-IT"/>
        </w:rPr>
        <w:t>janë</w:t>
      </w:r>
      <w:r w:rsidR="00850639" w:rsidRPr="009460F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3333E6" w:rsidRPr="009460F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si më poshtë: </w:t>
      </w:r>
    </w:p>
    <w:p w14:paraId="0F3B3CB2" w14:textId="7ECA8558" w:rsidR="003333E6" w:rsidRPr="009460F0" w:rsidRDefault="003333E6" w:rsidP="003333E6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bookmarkStart w:id="0" w:name="_Hlk135136324"/>
      <w:proofErr w:type="spellStart"/>
      <w:r w:rsidRPr="009460F0">
        <w:rPr>
          <w:rFonts w:ascii="Times New Roman" w:eastAsia="Times New Roman" w:hAnsi="Times New Roman" w:cs="Times New Roman"/>
          <w:sz w:val="24"/>
          <w:szCs w:val="24"/>
          <w:lang w:val="en-GB"/>
        </w:rPr>
        <w:t>Paga</w:t>
      </w:r>
      <w:proofErr w:type="spellEnd"/>
      <w:r w:rsidRPr="009460F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9460F0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9460F0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9460F0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9460F0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9460F0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9460F0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9460F0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BD52E5" w:rsidRPr="009460F0">
        <w:rPr>
          <w:rFonts w:ascii="Times New Roman" w:eastAsia="Times New Roman" w:hAnsi="Times New Roman" w:cs="Times New Roman"/>
          <w:sz w:val="24"/>
          <w:szCs w:val="24"/>
          <w:lang w:val="en-GB"/>
        </w:rPr>
        <w:t>2</w:t>
      </w:r>
      <w:r w:rsidR="00541724">
        <w:rPr>
          <w:rFonts w:ascii="Times New Roman" w:eastAsia="Times New Roman" w:hAnsi="Times New Roman" w:cs="Times New Roman"/>
          <w:sz w:val="24"/>
          <w:szCs w:val="24"/>
          <w:lang w:val="en-GB"/>
        </w:rPr>
        <w:t>7</w:t>
      </w:r>
      <w:r w:rsidRPr="009460F0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="00541724">
        <w:rPr>
          <w:rFonts w:ascii="Times New Roman" w:eastAsia="Times New Roman" w:hAnsi="Times New Roman" w:cs="Times New Roman"/>
          <w:sz w:val="24"/>
          <w:szCs w:val="24"/>
          <w:lang w:val="en-GB"/>
        </w:rPr>
        <w:t>0</w:t>
      </w:r>
      <w:r w:rsidRPr="009460F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00,000 </w:t>
      </w:r>
      <w:proofErr w:type="spellStart"/>
      <w:r w:rsidRPr="009460F0">
        <w:rPr>
          <w:rFonts w:ascii="Times New Roman" w:eastAsia="Times New Roman" w:hAnsi="Times New Roman" w:cs="Times New Roman"/>
          <w:sz w:val="24"/>
          <w:szCs w:val="24"/>
          <w:lang w:val="en-GB"/>
        </w:rPr>
        <w:t>lekë</w:t>
      </w:r>
      <w:proofErr w:type="spellEnd"/>
    </w:p>
    <w:p w14:paraId="6E94332E" w14:textId="33FB5F4A" w:rsidR="003333E6" w:rsidRPr="009460F0" w:rsidRDefault="003333E6" w:rsidP="003333E6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460F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Sigurime shoq. dhe shend.    </w:t>
      </w:r>
      <w:r w:rsidRPr="009460F0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9460F0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9460F0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9460F0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 xml:space="preserve">  </w:t>
      </w:r>
      <w:r w:rsidR="00541724">
        <w:rPr>
          <w:rFonts w:ascii="Times New Roman" w:eastAsia="Times New Roman" w:hAnsi="Times New Roman" w:cs="Times New Roman"/>
          <w:sz w:val="24"/>
          <w:szCs w:val="24"/>
          <w:lang w:val="en-GB"/>
        </w:rPr>
        <w:t>4</w:t>
      </w:r>
      <w:r w:rsidRPr="009460F0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="00541724">
        <w:rPr>
          <w:rFonts w:ascii="Times New Roman" w:eastAsia="Times New Roman" w:hAnsi="Times New Roman" w:cs="Times New Roman"/>
          <w:sz w:val="24"/>
          <w:szCs w:val="24"/>
          <w:lang w:val="en-GB"/>
        </w:rPr>
        <w:t>5</w:t>
      </w:r>
      <w:r w:rsidR="00BD52E5" w:rsidRPr="009460F0">
        <w:rPr>
          <w:rFonts w:ascii="Times New Roman" w:eastAsia="Times New Roman" w:hAnsi="Times New Roman" w:cs="Times New Roman"/>
          <w:sz w:val="24"/>
          <w:szCs w:val="24"/>
          <w:lang w:val="en-GB"/>
        </w:rPr>
        <w:t>00,</w:t>
      </w:r>
      <w:r w:rsidRPr="009460F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000 </w:t>
      </w:r>
      <w:proofErr w:type="spellStart"/>
      <w:r w:rsidRPr="009460F0">
        <w:rPr>
          <w:rFonts w:ascii="Times New Roman" w:eastAsia="Times New Roman" w:hAnsi="Times New Roman" w:cs="Times New Roman"/>
          <w:sz w:val="24"/>
          <w:szCs w:val="24"/>
          <w:lang w:val="en-GB"/>
        </w:rPr>
        <w:t>lekë</w:t>
      </w:r>
      <w:proofErr w:type="spellEnd"/>
    </w:p>
    <w:p w14:paraId="467C6698" w14:textId="10628ED3" w:rsidR="003333E6" w:rsidRDefault="003333E6" w:rsidP="003333E6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0F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Shpenzime operative </w:t>
      </w:r>
      <w:r w:rsidRPr="009460F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460F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460F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460F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460F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EB6F93" w:rsidRPr="009460F0">
        <w:rPr>
          <w:rFonts w:ascii="Times New Roman" w:eastAsia="Times New Roman" w:hAnsi="Times New Roman" w:cs="Times New Roman"/>
          <w:sz w:val="24"/>
          <w:szCs w:val="24"/>
          <w:lang w:val="it-IT"/>
        </w:rPr>
        <w:t>42,420</w:t>
      </w:r>
      <w:r w:rsidR="00CC1619" w:rsidRPr="009460F0">
        <w:rPr>
          <w:rFonts w:ascii="Times New Roman" w:eastAsia="Times New Roman" w:hAnsi="Times New Roman" w:cs="Times New Roman"/>
          <w:sz w:val="24"/>
          <w:szCs w:val="24"/>
          <w:lang w:val="it-IT"/>
        </w:rPr>
        <w:t>,000</w:t>
      </w:r>
      <w:r w:rsidR="0007084B" w:rsidRPr="009460F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lekë</w:t>
      </w:r>
    </w:p>
    <w:p w14:paraId="4EAE7B51" w14:textId="508BED91" w:rsidR="00724735" w:rsidRPr="00724735" w:rsidRDefault="00E12D7E" w:rsidP="00724735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Fondi i veçantë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 xml:space="preserve">     100,000 lekë</w:t>
      </w:r>
      <w:bookmarkEnd w:id="0"/>
    </w:p>
    <w:p w14:paraId="7B02751B" w14:textId="43166F09" w:rsidR="003333E6" w:rsidRDefault="003333E6" w:rsidP="00724735">
      <w:pPr>
        <w:spacing w:line="360" w:lineRule="auto"/>
        <w:ind w:left="720" w:firstLine="720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460F0">
        <w:rPr>
          <w:rFonts w:ascii="Times New Roman" w:eastAsia="Calibri" w:hAnsi="Times New Roman" w:cs="Times New Roman"/>
          <w:sz w:val="24"/>
          <w:szCs w:val="24"/>
          <w:lang w:val="it-IT"/>
        </w:rPr>
        <w:t>P</w:t>
      </w:r>
      <w:r w:rsidR="00FA0556" w:rsidRPr="009460F0">
        <w:rPr>
          <w:rFonts w:ascii="Times New Roman" w:eastAsia="Calibri" w:hAnsi="Times New Roman" w:cs="Times New Roman"/>
          <w:sz w:val="24"/>
          <w:szCs w:val="24"/>
          <w:lang w:val="it-IT"/>
        </w:rPr>
        <w:t>ë</w:t>
      </w:r>
      <w:r w:rsidRPr="009460F0">
        <w:rPr>
          <w:rFonts w:ascii="Times New Roman" w:eastAsia="Calibri" w:hAnsi="Times New Roman" w:cs="Times New Roman"/>
          <w:sz w:val="24"/>
          <w:szCs w:val="24"/>
          <w:lang w:val="it-IT"/>
        </w:rPr>
        <w:t>rmbledhese e fondeve te alokuara në tabelën më poshtë:</w:t>
      </w:r>
    </w:p>
    <w:p w14:paraId="4EEF75D1" w14:textId="33210D4B" w:rsidR="00C25DEC" w:rsidRPr="009460F0" w:rsidRDefault="00C25DEC" w:rsidP="00C25DEC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lekë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3600"/>
        <w:gridCol w:w="3865"/>
      </w:tblGrid>
      <w:tr w:rsidR="009460F0" w:rsidRPr="009460F0" w14:paraId="1C8334DB" w14:textId="77777777" w:rsidTr="001B4441">
        <w:trPr>
          <w:trHeight w:val="215"/>
        </w:trPr>
        <w:tc>
          <w:tcPr>
            <w:tcW w:w="1165" w:type="dxa"/>
            <w:shd w:val="clear" w:color="auto" w:fill="D9D9D9"/>
          </w:tcPr>
          <w:p w14:paraId="28539541" w14:textId="77777777" w:rsidR="003333E6" w:rsidRPr="009460F0" w:rsidRDefault="003333E6" w:rsidP="001B44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Nr</w:t>
            </w:r>
          </w:p>
        </w:tc>
        <w:tc>
          <w:tcPr>
            <w:tcW w:w="3600" w:type="dxa"/>
            <w:shd w:val="clear" w:color="auto" w:fill="D9D9D9"/>
          </w:tcPr>
          <w:p w14:paraId="2991AF9D" w14:textId="77777777" w:rsidR="003333E6" w:rsidRPr="009460F0" w:rsidRDefault="003333E6" w:rsidP="001B44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Emertimi</w:t>
            </w:r>
          </w:p>
        </w:tc>
        <w:tc>
          <w:tcPr>
            <w:tcW w:w="3865" w:type="dxa"/>
            <w:shd w:val="clear" w:color="auto" w:fill="D9D9D9"/>
          </w:tcPr>
          <w:p w14:paraId="550ADB12" w14:textId="77777777" w:rsidR="003333E6" w:rsidRPr="009460F0" w:rsidRDefault="003333E6" w:rsidP="001B44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Shuma</w:t>
            </w:r>
          </w:p>
        </w:tc>
      </w:tr>
      <w:tr w:rsidR="009460F0" w:rsidRPr="009460F0" w14:paraId="29A29938" w14:textId="77777777" w:rsidTr="001B4441">
        <w:tc>
          <w:tcPr>
            <w:tcW w:w="1165" w:type="dxa"/>
            <w:shd w:val="clear" w:color="auto" w:fill="auto"/>
          </w:tcPr>
          <w:p w14:paraId="708F7DF0" w14:textId="77777777" w:rsidR="003333E6" w:rsidRPr="009460F0" w:rsidRDefault="003333E6" w:rsidP="001B44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</w:t>
            </w:r>
            <w:r w:rsidR="00036984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14:paraId="4BDF4BDC" w14:textId="77777777" w:rsidR="003333E6" w:rsidRPr="009460F0" w:rsidRDefault="003333E6" w:rsidP="001B44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Fondi i pagave</w:t>
            </w:r>
          </w:p>
        </w:tc>
        <w:tc>
          <w:tcPr>
            <w:tcW w:w="3865" w:type="dxa"/>
            <w:shd w:val="clear" w:color="auto" w:fill="auto"/>
          </w:tcPr>
          <w:p w14:paraId="506E1182" w14:textId="3FC2FAA4" w:rsidR="003333E6" w:rsidRPr="009460F0" w:rsidRDefault="00663BF4" w:rsidP="005C5A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  <w:r w:rsidR="0004326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</w:t>
            </w: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="00F2469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00,000</w:t>
            </w:r>
          </w:p>
        </w:tc>
      </w:tr>
      <w:tr w:rsidR="009460F0" w:rsidRPr="009460F0" w14:paraId="63194AAB" w14:textId="77777777" w:rsidTr="001B4441">
        <w:tc>
          <w:tcPr>
            <w:tcW w:w="1165" w:type="dxa"/>
            <w:shd w:val="clear" w:color="auto" w:fill="auto"/>
          </w:tcPr>
          <w:p w14:paraId="5DDCCFE2" w14:textId="77777777" w:rsidR="003333E6" w:rsidRPr="009460F0" w:rsidRDefault="003333E6" w:rsidP="001B44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  <w:r w:rsidR="00036984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14:paraId="7B20096F" w14:textId="77777777" w:rsidR="003333E6" w:rsidRPr="009460F0" w:rsidRDefault="003333E6" w:rsidP="000708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Fondi p</w:t>
            </w:r>
            <w:r w:rsidR="00FA0556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ë</w:t>
            </w: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 sig shoq</w:t>
            </w:r>
            <w:r w:rsidR="00FA0556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ë</w:t>
            </w: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rore</w:t>
            </w:r>
            <w:r w:rsidR="0007084B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dhe</w:t>
            </w:r>
            <w:r w:rsidR="0007084B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sh</w:t>
            </w:r>
            <w:r w:rsidR="00FA0556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ë</w:t>
            </w: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ndet</w:t>
            </w:r>
            <w:r w:rsidR="00FA0556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ë</w:t>
            </w: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sore</w:t>
            </w:r>
          </w:p>
        </w:tc>
        <w:tc>
          <w:tcPr>
            <w:tcW w:w="3865" w:type="dxa"/>
            <w:shd w:val="clear" w:color="auto" w:fill="auto"/>
          </w:tcPr>
          <w:p w14:paraId="1716DC97" w14:textId="0D4F8BC6" w:rsidR="003333E6" w:rsidRPr="009460F0" w:rsidRDefault="00106B76" w:rsidP="004221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  <w:r w:rsidR="00663BF4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="00F2469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  <w:r w:rsidR="0004326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 w:rsidR="00663BF4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,000</w:t>
            </w:r>
          </w:p>
        </w:tc>
      </w:tr>
      <w:tr w:rsidR="009460F0" w:rsidRPr="009460F0" w14:paraId="70A82003" w14:textId="77777777" w:rsidTr="00681DA8">
        <w:trPr>
          <w:trHeight w:val="495"/>
        </w:trPr>
        <w:tc>
          <w:tcPr>
            <w:tcW w:w="1165" w:type="dxa"/>
            <w:shd w:val="clear" w:color="auto" w:fill="auto"/>
          </w:tcPr>
          <w:p w14:paraId="5C527CB4" w14:textId="77777777" w:rsidR="003333E6" w:rsidRPr="009460F0" w:rsidRDefault="003333E6" w:rsidP="001B44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lastRenderedPageBreak/>
              <w:t>3</w:t>
            </w:r>
            <w:r w:rsidR="00036984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14:paraId="6386E586" w14:textId="51409378" w:rsidR="003333E6" w:rsidRPr="009460F0" w:rsidRDefault="003333E6" w:rsidP="000708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Fondi p</w:t>
            </w:r>
            <w:r w:rsidR="00FA0556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ë</w:t>
            </w: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 shpenzime operative</w:t>
            </w:r>
            <w:r w:rsidR="00E922A7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865" w:type="dxa"/>
            <w:shd w:val="clear" w:color="auto" w:fill="auto"/>
          </w:tcPr>
          <w:p w14:paraId="4920213E" w14:textId="0DC59778" w:rsidR="00681DA8" w:rsidRPr="009460F0" w:rsidRDefault="0004326D" w:rsidP="004221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42</w:t>
            </w:r>
            <w:r w:rsidR="00663BF4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,420,000</w:t>
            </w:r>
          </w:p>
        </w:tc>
      </w:tr>
      <w:tr w:rsidR="009460F0" w:rsidRPr="009460F0" w14:paraId="59D7B1DA" w14:textId="77777777" w:rsidTr="001B4441">
        <w:trPr>
          <w:trHeight w:val="330"/>
        </w:trPr>
        <w:tc>
          <w:tcPr>
            <w:tcW w:w="1165" w:type="dxa"/>
            <w:shd w:val="clear" w:color="auto" w:fill="auto"/>
          </w:tcPr>
          <w:p w14:paraId="7CE100C8" w14:textId="77777777" w:rsidR="00681DA8" w:rsidRPr="009460F0" w:rsidRDefault="00663BF4" w:rsidP="001B44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4.</w:t>
            </w:r>
          </w:p>
        </w:tc>
        <w:tc>
          <w:tcPr>
            <w:tcW w:w="3600" w:type="dxa"/>
            <w:shd w:val="clear" w:color="auto" w:fill="auto"/>
          </w:tcPr>
          <w:p w14:paraId="5EE7F5DC" w14:textId="77777777" w:rsidR="00681DA8" w:rsidRPr="009460F0" w:rsidRDefault="00663BF4" w:rsidP="000708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Fondi special 606</w:t>
            </w:r>
          </w:p>
        </w:tc>
        <w:tc>
          <w:tcPr>
            <w:tcW w:w="3865" w:type="dxa"/>
            <w:shd w:val="clear" w:color="auto" w:fill="auto"/>
          </w:tcPr>
          <w:p w14:paraId="03CFE6D8" w14:textId="77777777" w:rsidR="00681DA8" w:rsidRPr="009460F0" w:rsidRDefault="00663BF4" w:rsidP="004221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100,000</w:t>
            </w:r>
          </w:p>
        </w:tc>
      </w:tr>
      <w:tr w:rsidR="009460F0" w:rsidRPr="009460F0" w14:paraId="05771561" w14:textId="77777777" w:rsidTr="001B4441">
        <w:tc>
          <w:tcPr>
            <w:tcW w:w="1165" w:type="dxa"/>
            <w:shd w:val="clear" w:color="auto" w:fill="auto"/>
          </w:tcPr>
          <w:p w14:paraId="236536AF" w14:textId="77777777" w:rsidR="003333E6" w:rsidRPr="009460F0" w:rsidRDefault="003333E6" w:rsidP="001B44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600" w:type="dxa"/>
            <w:shd w:val="clear" w:color="auto" w:fill="auto"/>
          </w:tcPr>
          <w:p w14:paraId="7CEFABCA" w14:textId="77777777" w:rsidR="003333E6" w:rsidRPr="009460F0" w:rsidRDefault="003333E6" w:rsidP="001B44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46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Totali</w:t>
            </w:r>
          </w:p>
        </w:tc>
        <w:tc>
          <w:tcPr>
            <w:tcW w:w="3865" w:type="dxa"/>
            <w:shd w:val="clear" w:color="auto" w:fill="auto"/>
          </w:tcPr>
          <w:p w14:paraId="119E6AE2" w14:textId="2119730E" w:rsidR="003333E6" w:rsidRPr="009460F0" w:rsidRDefault="00854152" w:rsidP="005C5A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</w:t>
            </w:r>
            <w:r w:rsidR="00F246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020</w:t>
            </w:r>
            <w:r w:rsidR="00F246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,000</w:t>
            </w:r>
          </w:p>
        </w:tc>
      </w:tr>
    </w:tbl>
    <w:p w14:paraId="5FCD1D74" w14:textId="77777777" w:rsidR="00816169" w:rsidRPr="009460F0" w:rsidRDefault="00816169" w:rsidP="003333E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EFC25B" w14:textId="6C6FE1B5" w:rsidR="00527282" w:rsidRPr="009460F0" w:rsidRDefault="00527282" w:rsidP="00527282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</w:pPr>
      <w:r w:rsidRPr="009460F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</w:t>
      </w:r>
      <w:r w:rsidR="00605533" w:rsidRPr="009460F0">
        <w:rPr>
          <w:rFonts w:ascii="Times New Roman" w:eastAsia="Times New Roman" w:hAnsi="Times New Roman" w:cs="Times New Roman"/>
          <w:sz w:val="24"/>
          <w:szCs w:val="24"/>
          <w:lang w:val="it-IT"/>
        </w:rPr>
        <w:t>Realizimi</w:t>
      </w:r>
      <w:r w:rsidR="00D06A7B" w:rsidRPr="009460F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 fondeve  për vitin </w:t>
      </w:r>
      <w:r w:rsidRPr="009460F0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 xml:space="preserve">Janar – </w:t>
      </w:r>
      <w:r w:rsidR="00501F92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>Gusht</w:t>
      </w:r>
      <w:r w:rsidRPr="009460F0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 xml:space="preserve"> 202</w:t>
      </w:r>
      <w:r w:rsidR="00854152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>4</w:t>
      </w:r>
      <w:r w:rsidRPr="009460F0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>.</w:t>
      </w:r>
    </w:p>
    <w:p w14:paraId="3B000762" w14:textId="77777777" w:rsidR="00CE661F" w:rsidRPr="009460F0" w:rsidRDefault="009A3FC2" w:rsidP="008E407A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x-none"/>
        </w:rPr>
      </w:pPr>
      <w:r w:rsidRPr="009460F0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>.</w:t>
      </w:r>
    </w:p>
    <w:p w14:paraId="0B280AC7" w14:textId="77777777" w:rsidR="003333E6" w:rsidRPr="009460F0" w:rsidRDefault="003333E6" w:rsidP="003333E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460F0">
        <w:rPr>
          <w:rFonts w:ascii="Times New Roman" w:eastAsia="Times New Roman" w:hAnsi="Times New Roman" w:cs="Times New Roman"/>
          <w:sz w:val="24"/>
          <w:szCs w:val="24"/>
          <w:lang w:val="en-GB"/>
        </w:rPr>
        <w:t>Tabela e realizimit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150"/>
        <w:gridCol w:w="1620"/>
        <w:gridCol w:w="1800"/>
        <w:gridCol w:w="900"/>
      </w:tblGrid>
      <w:tr w:rsidR="009460F0" w:rsidRPr="009460F0" w14:paraId="7899035A" w14:textId="77777777" w:rsidTr="00F24699">
        <w:tc>
          <w:tcPr>
            <w:tcW w:w="535" w:type="dxa"/>
            <w:shd w:val="clear" w:color="auto" w:fill="D9D9D9"/>
          </w:tcPr>
          <w:p w14:paraId="1A323569" w14:textId="77777777" w:rsidR="003333E6" w:rsidRPr="009460F0" w:rsidRDefault="003333E6" w:rsidP="001B44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Nr</w:t>
            </w:r>
          </w:p>
        </w:tc>
        <w:tc>
          <w:tcPr>
            <w:tcW w:w="3150" w:type="dxa"/>
            <w:shd w:val="clear" w:color="auto" w:fill="D9D9D9"/>
          </w:tcPr>
          <w:p w14:paraId="1337AAB4" w14:textId="77777777" w:rsidR="003333E6" w:rsidRPr="009460F0" w:rsidRDefault="003333E6" w:rsidP="00F246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Emertimi</w:t>
            </w:r>
          </w:p>
        </w:tc>
        <w:tc>
          <w:tcPr>
            <w:tcW w:w="1620" w:type="dxa"/>
            <w:shd w:val="clear" w:color="auto" w:fill="D9D9D9"/>
          </w:tcPr>
          <w:p w14:paraId="599C7FA6" w14:textId="794F98AD" w:rsidR="003333E6" w:rsidRPr="009460F0" w:rsidRDefault="003333E6" w:rsidP="001B44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Plani</w:t>
            </w:r>
            <w:proofErr w:type="spellEnd"/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vjetor</w:t>
            </w:r>
            <w:proofErr w:type="spellEnd"/>
            <w:r w:rsidR="00C25DE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</w:t>
            </w:r>
            <w:r w:rsidR="002A72D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J-</w:t>
            </w:r>
            <w:proofErr w:type="spellStart"/>
            <w:r w:rsidR="00F2469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Dhj</w:t>
            </w:r>
            <w:proofErr w:type="spellEnd"/>
            <w:r w:rsidR="002A72D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202</w:t>
            </w:r>
            <w:r w:rsidR="0085415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800" w:type="dxa"/>
            <w:shd w:val="clear" w:color="auto" w:fill="D9D9D9"/>
          </w:tcPr>
          <w:p w14:paraId="5609DFA3" w14:textId="07006F73" w:rsidR="003333E6" w:rsidRDefault="003333E6" w:rsidP="00B92D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Fakti</w:t>
            </w:r>
            <w:proofErr w:type="spellEnd"/>
            <w:r w:rsidR="009E1F5B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501F9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</w:t>
            </w: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-mujor</w:t>
            </w:r>
          </w:p>
          <w:p w14:paraId="63D9EF59" w14:textId="0A051A6B" w:rsidR="00C25DEC" w:rsidRPr="009460F0" w:rsidRDefault="00C25DEC" w:rsidP="00B92D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J-</w:t>
            </w:r>
            <w:r w:rsidR="00501F9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</w:t>
            </w:r>
            <w:r w:rsidR="0085415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202</w:t>
            </w:r>
            <w:r w:rsidR="0085415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900" w:type="dxa"/>
            <w:shd w:val="clear" w:color="auto" w:fill="D9D9D9"/>
          </w:tcPr>
          <w:p w14:paraId="3AC026B0" w14:textId="77777777" w:rsidR="003333E6" w:rsidRPr="009460F0" w:rsidRDefault="003333E6" w:rsidP="001B44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% e real.</w:t>
            </w:r>
          </w:p>
        </w:tc>
      </w:tr>
      <w:tr w:rsidR="009460F0" w:rsidRPr="009460F0" w14:paraId="105208F0" w14:textId="77777777" w:rsidTr="00F24699">
        <w:trPr>
          <w:trHeight w:val="260"/>
        </w:trPr>
        <w:tc>
          <w:tcPr>
            <w:tcW w:w="535" w:type="dxa"/>
            <w:shd w:val="clear" w:color="auto" w:fill="auto"/>
          </w:tcPr>
          <w:p w14:paraId="21229699" w14:textId="77777777" w:rsidR="003333E6" w:rsidRPr="009460F0" w:rsidRDefault="003333E6" w:rsidP="001B44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  <w:r w:rsidR="00AC1FCC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3150" w:type="dxa"/>
            <w:shd w:val="clear" w:color="auto" w:fill="auto"/>
          </w:tcPr>
          <w:p w14:paraId="46F82BA5" w14:textId="77777777" w:rsidR="003333E6" w:rsidRPr="009460F0" w:rsidRDefault="003333E6" w:rsidP="000708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Shpenzime p</w:t>
            </w:r>
            <w:r w:rsidR="00FA0556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ë</w:t>
            </w: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 paga</w:t>
            </w:r>
          </w:p>
        </w:tc>
        <w:tc>
          <w:tcPr>
            <w:tcW w:w="1620" w:type="dxa"/>
            <w:shd w:val="clear" w:color="auto" w:fill="auto"/>
          </w:tcPr>
          <w:p w14:paraId="39AF3E65" w14:textId="6F4EC59B" w:rsidR="003333E6" w:rsidRPr="009460F0" w:rsidRDefault="00F24699" w:rsidP="003426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  <w:r w:rsidR="0085415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</w:t>
            </w:r>
            <w:r w:rsidR="00C25DEC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 w:rsidR="00C25DEC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00,000</w:t>
            </w:r>
          </w:p>
        </w:tc>
        <w:tc>
          <w:tcPr>
            <w:tcW w:w="1800" w:type="dxa"/>
            <w:shd w:val="clear" w:color="auto" w:fill="auto"/>
          </w:tcPr>
          <w:p w14:paraId="12F98049" w14:textId="05F41D6E" w:rsidR="003333E6" w:rsidRPr="009460F0" w:rsidRDefault="00501F92" w:rsidP="0034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18,946,022</w:t>
            </w:r>
          </w:p>
        </w:tc>
        <w:tc>
          <w:tcPr>
            <w:tcW w:w="900" w:type="dxa"/>
            <w:shd w:val="clear" w:color="auto" w:fill="auto"/>
          </w:tcPr>
          <w:p w14:paraId="08BB30F6" w14:textId="1071BDCF" w:rsidR="003333E6" w:rsidRPr="009460F0" w:rsidRDefault="009B1AC9" w:rsidP="003426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70</w:t>
            </w:r>
            <w:r w:rsidR="0007478D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%</w:t>
            </w:r>
          </w:p>
        </w:tc>
      </w:tr>
      <w:tr w:rsidR="009460F0" w:rsidRPr="009460F0" w14:paraId="61808DE4" w14:textId="77777777" w:rsidTr="00F24699">
        <w:tc>
          <w:tcPr>
            <w:tcW w:w="535" w:type="dxa"/>
            <w:shd w:val="clear" w:color="auto" w:fill="auto"/>
          </w:tcPr>
          <w:p w14:paraId="362DA22D" w14:textId="77777777" w:rsidR="003333E6" w:rsidRPr="009460F0" w:rsidRDefault="003333E6" w:rsidP="001B44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  <w:r w:rsidR="00AC1FCC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3150" w:type="dxa"/>
            <w:shd w:val="clear" w:color="auto" w:fill="auto"/>
          </w:tcPr>
          <w:p w14:paraId="0FB35AAA" w14:textId="77777777" w:rsidR="003333E6" w:rsidRPr="009460F0" w:rsidRDefault="003333E6" w:rsidP="000708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Shpenzime p</w:t>
            </w:r>
            <w:r w:rsidR="00FA0556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ë</w:t>
            </w: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 sigurime shoq</w:t>
            </w:r>
            <w:r w:rsidR="00FA0556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ë</w:t>
            </w: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rore dhe sh</w:t>
            </w:r>
            <w:r w:rsidR="00FA0556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ë</w:t>
            </w: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ndet</w:t>
            </w:r>
            <w:r w:rsidR="00FA0556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ë</w:t>
            </w: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sore</w:t>
            </w:r>
          </w:p>
        </w:tc>
        <w:tc>
          <w:tcPr>
            <w:tcW w:w="1620" w:type="dxa"/>
            <w:shd w:val="clear" w:color="auto" w:fill="auto"/>
          </w:tcPr>
          <w:p w14:paraId="6EA9D5B7" w14:textId="5DB6A334" w:rsidR="003333E6" w:rsidRPr="009460F0" w:rsidRDefault="00F24699" w:rsidP="003426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  <w:r w:rsidR="00C25DEC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  <w:r w:rsidR="0085415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 w:rsidR="00C25DE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 w:rsidR="00C25DEC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,000</w:t>
            </w:r>
          </w:p>
        </w:tc>
        <w:tc>
          <w:tcPr>
            <w:tcW w:w="1800" w:type="dxa"/>
            <w:shd w:val="clear" w:color="auto" w:fill="auto"/>
          </w:tcPr>
          <w:p w14:paraId="0478C2E6" w14:textId="0E09CBC8" w:rsidR="003333E6" w:rsidRPr="009460F0" w:rsidRDefault="00501F92" w:rsidP="003426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3,069,842</w:t>
            </w:r>
          </w:p>
        </w:tc>
        <w:tc>
          <w:tcPr>
            <w:tcW w:w="900" w:type="dxa"/>
            <w:shd w:val="clear" w:color="auto" w:fill="auto"/>
          </w:tcPr>
          <w:p w14:paraId="27D996F2" w14:textId="236BC71B" w:rsidR="00605533" w:rsidRPr="009460F0" w:rsidRDefault="009B1AC9" w:rsidP="003426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68</w:t>
            </w:r>
            <w:r w:rsidR="00B06AF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%</w:t>
            </w:r>
          </w:p>
        </w:tc>
      </w:tr>
      <w:tr w:rsidR="009460F0" w:rsidRPr="009460F0" w14:paraId="75353184" w14:textId="77777777" w:rsidTr="00F24699">
        <w:trPr>
          <w:trHeight w:val="480"/>
        </w:trPr>
        <w:tc>
          <w:tcPr>
            <w:tcW w:w="535" w:type="dxa"/>
            <w:shd w:val="clear" w:color="auto" w:fill="auto"/>
          </w:tcPr>
          <w:p w14:paraId="1BD044B7" w14:textId="77777777" w:rsidR="003333E6" w:rsidRPr="009460F0" w:rsidRDefault="003333E6" w:rsidP="001B44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  <w:r w:rsidR="00AC1FCC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3150" w:type="dxa"/>
            <w:shd w:val="clear" w:color="auto" w:fill="auto"/>
          </w:tcPr>
          <w:p w14:paraId="1FE8CEA3" w14:textId="77777777" w:rsidR="003333E6" w:rsidRPr="009460F0" w:rsidRDefault="003333E6" w:rsidP="001B44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Shpenzime operative</w:t>
            </w:r>
          </w:p>
        </w:tc>
        <w:tc>
          <w:tcPr>
            <w:tcW w:w="1620" w:type="dxa"/>
            <w:shd w:val="clear" w:color="auto" w:fill="auto"/>
          </w:tcPr>
          <w:p w14:paraId="414C18DC" w14:textId="1C9CF450" w:rsidR="003333E6" w:rsidRPr="009460F0" w:rsidRDefault="00854152" w:rsidP="003426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42</w:t>
            </w:r>
            <w:r w:rsidR="00B92D28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  <w:r w:rsidR="00F246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42</w:t>
            </w:r>
            <w:r w:rsidR="00B92D28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0,000</w:t>
            </w:r>
          </w:p>
        </w:tc>
        <w:tc>
          <w:tcPr>
            <w:tcW w:w="1800" w:type="dxa"/>
            <w:shd w:val="clear" w:color="auto" w:fill="auto"/>
          </w:tcPr>
          <w:p w14:paraId="1F627B01" w14:textId="55F48A5F" w:rsidR="003333E6" w:rsidRPr="009460F0" w:rsidRDefault="00501F92" w:rsidP="003426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26,492,647</w:t>
            </w:r>
          </w:p>
        </w:tc>
        <w:tc>
          <w:tcPr>
            <w:tcW w:w="900" w:type="dxa"/>
            <w:shd w:val="clear" w:color="auto" w:fill="auto"/>
          </w:tcPr>
          <w:p w14:paraId="201588FE" w14:textId="3FAE81B3" w:rsidR="002D590E" w:rsidRPr="009460F0" w:rsidRDefault="009B1AC9" w:rsidP="003426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63</w:t>
            </w:r>
            <w:r w:rsidR="0007478D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%</w:t>
            </w:r>
          </w:p>
        </w:tc>
      </w:tr>
      <w:tr w:rsidR="009460F0" w:rsidRPr="009460F0" w14:paraId="182EF143" w14:textId="77777777" w:rsidTr="00F24699">
        <w:trPr>
          <w:trHeight w:val="377"/>
        </w:trPr>
        <w:tc>
          <w:tcPr>
            <w:tcW w:w="535" w:type="dxa"/>
            <w:shd w:val="clear" w:color="auto" w:fill="auto"/>
          </w:tcPr>
          <w:p w14:paraId="14B98C77" w14:textId="77777777" w:rsidR="004221E1" w:rsidRPr="009460F0" w:rsidRDefault="004221E1" w:rsidP="001B44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4.</w:t>
            </w:r>
          </w:p>
        </w:tc>
        <w:tc>
          <w:tcPr>
            <w:tcW w:w="3150" w:type="dxa"/>
            <w:shd w:val="clear" w:color="auto" w:fill="auto"/>
          </w:tcPr>
          <w:p w14:paraId="2D4E8048" w14:textId="77777777" w:rsidR="004221E1" w:rsidRPr="009460F0" w:rsidRDefault="00B92D28" w:rsidP="000708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Fond special </w:t>
            </w:r>
          </w:p>
        </w:tc>
        <w:tc>
          <w:tcPr>
            <w:tcW w:w="1620" w:type="dxa"/>
            <w:shd w:val="clear" w:color="auto" w:fill="auto"/>
          </w:tcPr>
          <w:p w14:paraId="379C15D6" w14:textId="77777777" w:rsidR="004221E1" w:rsidRPr="009460F0" w:rsidRDefault="00B92D28" w:rsidP="003426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100,000</w:t>
            </w:r>
          </w:p>
        </w:tc>
        <w:tc>
          <w:tcPr>
            <w:tcW w:w="1800" w:type="dxa"/>
            <w:shd w:val="clear" w:color="auto" w:fill="auto"/>
          </w:tcPr>
          <w:p w14:paraId="79FE77BF" w14:textId="1EC821B9" w:rsidR="004221E1" w:rsidRPr="009460F0" w:rsidRDefault="00501F92" w:rsidP="003426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30,000</w:t>
            </w:r>
          </w:p>
        </w:tc>
        <w:tc>
          <w:tcPr>
            <w:tcW w:w="900" w:type="dxa"/>
            <w:shd w:val="clear" w:color="auto" w:fill="auto"/>
          </w:tcPr>
          <w:p w14:paraId="3244E5C1" w14:textId="0519A312" w:rsidR="004221E1" w:rsidRPr="009460F0" w:rsidRDefault="009B1AC9" w:rsidP="003426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30%</w:t>
            </w:r>
          </w:p>
        </w:tc>
      </w:tr>
      <w:tr w:rsidR="009460F0" w:rsidRPr="009460F0" w14:paraId="68FFD170" w14:textId="77777777" w:rsidTr="00F24699">
        <w:tc>
          <w:tcPr>
            <w:tcW w:w="535" w:type="dxa"/>
            <w:shd w:val="clear" w:color="auto" w:fill="auto"/>
          </w:tcPr>
          <w:p w14:paraId="0DE8A8A4" w14:textId="77777777" w:rsidR="003333E6" w:rsidRPr="009460F0" w:rsidRDefault="003333E6" w:rsidP="001B44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50" w:type="dxa"/>
            <w:shd w:val="clear" w:color="auto" w:fill="auto"/>
          </w:tcPr>
          <w:p w14:paraId="319A605D" w14:textId="77777777" w:rsidR="003333E6" w:rsidRPr="009460F0" w:rsidRDefault="003333E6" w:rsidP="001B44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46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Totali</w:t>
            </w:r>
          </w:p>
        </w:tc>
        <w:tc>
          <w:tcPr>
            <w:tcW w:w="1620" w:type="dxa"/>
            <w:shd w:val="clear" w:color="auto" w:fill="auto"/>
          </w:tcPr>
          <w:p w14:paraId="0A6F9FE3" w14:textId="0B48C9DB" w:rsidR="003333E6" w:rsidRPr="009460F0" w:rsidRDefault="00854152" w:rsidP="003426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74,</w:t>
            </w:r>
            <w:r w:rsidR="00C25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20</w:t>
            </w:r>
            <w:r w:rsidR="0034261F" w:rsidRPr="00946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,000</w:t>
            </w:r>
          </w:p>
        </w:tc>
        <w:tc>
          <w:tcPr>
            <w:tcW w:w="1800" w:type="dxa"/>
            <w:shd w:val="clear" w:color="auto" w:fill="auto"/>
          </w:tcPr>
          <w:p w14:paraId="7755819B" w14:textId="5B02C1D2" w:rsidR="003333E6" w:rsidRPr="009460F0" w:rsidRDefault="00501F92" w:rsidP="003426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48,538,511</w:t>
            </w:r>
          </w:p>
        </w:tc>
        <w:tc>
          <w:tcPr>
            <w:tcW w:w="900" w:type="dxa"/>
            <w:shd w:val="clear" w:color="auto" w:fill="auto"/>
          </w:tcPr>
          <w:p w14:paraId="265A15B7" w14:textId="122AFC35" w:rsidR="003333E6" w:rsidRPr="009460F0" w:rsidRDefault="009B1AC9" w:rsidP="003426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66</w:t>
            </w:r>
            <w:r w:rsidR="008A4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%</w:t>
            </w:r>
          </w:p>
        </w:tc>
      </w:tr>
    </w:tbl>
    <w:p w14:paraId="4A755168" w14:textId="77777777" w:rsidR="003E3D8E" w:rsidRPr="009460F0" w:rsidRDefault="003E3D8E" w:rsidP="00041FD1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65EE2F" w14:textId="77777777" w:rsidR="003333E6" w:rsidRPr="009460F0" w:rsidRDefault="003333E6" w:rsidP="003333E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460F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Performanca analitike e buxhetit</w:t>
      </w:r>
    </w:p>
    <w:p w14:paraId="6FC3ECAA" w14:textId="767CCD2A" w:rsidR="002A1687" w:rsidRPr="003E3D8E" w:rsidRDefault="003333E6" w:rsidP="003333E6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460F0">
        <w:rPr>
          <w:rFonts w:ascii="Times New Roman" w:eastAsia="Times New Roman" w:hAnsi="Times New Roman" w:cs="Times New Roman"/>
          <w:b/>
          <w:sz w:val="24"/>
          <w:szCs w:val="24"/>
        </w:rPr>
        <w:t>Shpenzime</w:t>
      </w:r>
      <w:proofErr w:type="spellEnd"/>
      <w:r w:rsidRPr="009460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60F0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FA0556" w:rsidRPr="009460F0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9460F0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proofErr w:type="spellEnd"/>
      <w:r w:rsidRPr="009460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60F0">
        <w:rPr>
          <w:rFonts w:ascii="Times New Roman" w:eastAsia="Times New Roman" w:hAnsi="Times New Roman" w:cs="Times New Roman"/>
          <w:b/>
          <w:sz w:val="24"/>
          <w:szCs w:val="24"/>
        </w:rPr>
        <w:t>paga</w:t>
      </w:r>
      <w:proofErr w:type="spellEnd"/>
      <w:r w:rsidRPr="009460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60F0">
        <w:rPr>
          <w:rFonts w:ascii="Times New Roman" w:eastAsia="Times New Roman" w:hAnsi="Times New Roman" w:cs="Times New Roman"/>
          <w:b/>
          <w:sz w:val="24"/>
          <w:szCs w:val="24"/>
        </w:rPr>
        <w:t>dhe</w:t>
      </w:r>
      <w:proofErr w:type="spellEnd"/>
      <w:r w:rsidRPr="009460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60F0">
        <w:rPr>
          <w:rFonts w:ascii="Times New Roman" w:eastAsia="Times New Roman" w:hAnsi="Times New Roman" w:cs="Times New Roman"/>
          <w:b/>
          <w:sz w:val="24"/>
          <w:szCs w:val="24"/>
        </w:rPr>
        <w:t>sigurime</w:t>
      </w:r>
      <w:proofErr w:type="spellEnd"/>
      <w:r w:rsidRPr="009460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60F0">
        <w:rPr>
          <w:rFonts w:ascii="Times New Roman" w:eastAsia="Times New Roman" w:hAnsi="Times New Roman" w:cs="Times New Roman"/>
          <w:b/>
          <w:sz w:val="24"/>
          <w:szCs w:val="24"/>
        </w:rPr>
        <w:t>shoq</w:t>
      </w:r>
      <w:r w:rsidR="00FA0556" w:rsidRPr="009460F0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9460F0">
        <w:rPr>
          <w:rFonts w:ascii="Times New Roman" w:eastAsia="Times New Roman" w:hAnsi="Times New Roman" w:cs="Times New Roman"/>
          <w:b/>
          <w:sz w:val="24"/>
          <w:szCs w:val="24"/>
        </w:rPr>
        <w:t>ror</w:t>
      </w:r>
      <w:r w:rsidR="0007084B" w:rsidRPr="009460F0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proofErr w:type="spellEnd"/>
      <w:r w:rsidRPr="009460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60F0">
        <w:rPr>
          <w:rFonts w:ascii="Times New Roman" w:eastAsia="Times New Roman" w:hAnsi="Times New Roman" w:cs="Times New Roman"/>
          <w:b/>
          <w:sz w:val="24"/>
          <w:szCs w:val="24"/>
        </w:rPr>
        <w:t>edhe</w:t>
      </w:r>
      <w:proofErr w:type="spellEnd"/>
      <w:r w:rsidRPr="009460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60F0">
        <w:rPr>
          <w:rFonts w:ascii="Times New Roman" w:eastAsia="Times New Roman" w:hAnsi="Times New Roman" w:cs="Times New Roman"/>
          <w:b/>
          <w:sz w:val="24"/>
          <w:szCs w:val="24"/>
        </w:rPr>
        <w:t>sh</w:t>
      </w:r>
      <w:r w:rsidR="00FA0556" w:rsidRPr="009460F0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9460F0">
        <w:rPr>
          <w:rFonts w:ascii="Times New Roman" w:eastAsia="Times New Roman" w:hAnsi="Times New Roman" w:cs="Times New Roman"/>
          <w:b/>
          <w:sz w:val="24"/>
          <w:szCs w:val="24"/>
        </w:rPr>
        <w:t>ndet</w:t>
      </w:r>
      <w:r w:rsidR="00FA0556" w:rsidRPr="009460F0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9460F0">
        <w:rPr>
          <w:rFonts w:ascii="Times New Roman" w:eastAsia="Times New Roman" w:hAnsi="Times New Roman" w:cs="Times New Roman"/>
          <w:b/>
          <w:sz w:val="24"/>
          <w:szCs w:val="24"/>
        </w:rPr>
        <w:t>sore</w:t>
      </w:r>
      <w:proofErr w:type="spellEnd"/>
    </w:p>
    <w:p w14:paraId="72C7D86D" w14:textId="6C3A3763" w:rsidR="004A17FE" w:rsidRDefault="003333E6" w:rsidP="003333E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460F0">
        <w:rPr>
          <w:rFonts w:ascii="Times New Roman" w:eastAsia="Calibri" w:hAnsi="Times New Roman" w:cs="Times New Roman"/>
          <w:sz w:val="24"/>
          <w:szCs w:val="24"/>
        </w:rPr>
        <w:t>Buxheti</w:t>
      </w:r>
      <w:proofErr w:type="spellEnd"/>
      <w:r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60F0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60F0">
        <w:rPr>
          <w:rFonts w:ascii="Times New Roman" w:eastAsia="Calibri" w:hAnsi="Times New Roman" w:cs="Times New Roman"/>
          <w:sz w:val="24"/>
          <w:szCs w:val="24"/>
        </w:rPr>
        <w:t>alokuar</w:t>
      </w:r>
      <w:proofErr w:type="spellEnd"/>
      <w:r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60F0">
        <w:rPr>
          <w:rFonts w:ascii="Times New Roman" w:eastAsia="Calibri" w:hAnsi="Times New Roman" w:cs="Times New Roman"/>
          <w:sz w:val="24"/>
          <w:szCs w:val="24"/>
        </w:rPr>
        <w:t>p</w:t>
      </w:r>
      <w:r w:rsidR="00FA0556" w:rsidRPr="009460F0">
        <w:rPr>
          <w:rFonts w:ascii="Times New Roman" w:eastAsia="Calibri" w:hAnsi="Times New Roman" w:cs="Times New Roman"/>
          <w:sz w:val="24"/>
          <w:szCs w:val="24"/>
        </w:rPr>
        <w:t>ë</w:t>
      </w:r>
      <w:r w:rsidRPr="009460F0">
        <w:rPr>
          <w:rFonts w:ascii="Times New Roman" w:eastAsia="Calibri" w:hAnsi="Times New Roman" w:cs="Times New Roman"/>
          <w:sz w:val="24"/>
          <w:szCs w:val="24"/>
        </w:rPr>
        <w:t>r</w:t>
      </w:r>
      <w:proofErr w:type="spellEnd"/>
      <w:r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60F0">
        <w:rPr>
          <w:rFonts w:ascii="Times New Roman" w:eastAsia="Calibri" w:hAnsi="Times New Roman" w:cs="Times New Roman"/>
          <w:sz w:val="24"/>
          <w:szCs w:val="24"/>
        </w:rPr>
        <w:t>shpenzime</w:t>
      </w:r>
      <w:proofErr w:type="spellEnd"/>
      <w:r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60F0">
        <w:rPr>
          <w:rFonts w:ascii="Times New Roman" w:eastAsia="Calibri" w:hAnsi="Times New Roman" w:cs="Times New Roman"/>
          <w:sz w:val="24"/>
          <w:szCs w:val="24"/>
        </w:rPr>
        <w:t>p</w:t>
      </w:r>
      <w:r w:rsidR="00FA0556" w:rsidRPr="009460F0">
        <w:rPr>
          <w:rFonts w:ascii="Times New Roman" w:eastAsia="Calibri" w:hAnsi="Times New Roman" w:cs="Times New Roman"/>
          <w:sz w:val="24"/>
          <w:szCs w:val="24"/>
        </w:rPr>
        <w:t>ë</w:t>
      </w:r>
      <w:r w:rsidRPr="009460F0">
        <w:rPr>
          <w:rFonts w:ascii="Times New Roman" w:eastAsia="Calibri" w:hAnsi="Times New Roman" w:cs="Times New Roman"/>
          <w:sz w:val="24"/>
          <w:szCs w:val="24"/>
        </w:rPr>
        <w:t>r</w:t>
      </w:r>
      <w:proofErr w:type="spellEnd"/>
      <w:r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60F0">
        <w:rPr>
          <w:rFonts w:ascii="Times New Roman" w:eastAsia="Calibri" w:hAnsi="Times New Roman" w:cs="Times New Roman"/>
          <w:sz w:val="24"/>
          <w:szCs w:val="24"/>
        </w:rPr>
        <w:t>paga</w:t>
      </w:r>
      <w:proofErr w:type="spellEnd"/>
      <w:r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60F0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60F0">
        <w:rPr>
          <w:rFonts w:ascii="Times New Roman" w:eastAsia="Calibri" w:hAnsi="Times New Roman" w:cs="Times New Roman"/>
          <w:sz w:val="24"/>
          <w:szCs w:val="24"/>
        </w:rPr>
        <w:t>sigurime</w:t>
      </w:r>
      <w:proofErr w:type="spellEnd"/>
      <w:r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60F0">
        <w:rPr>
          <w:rFonts w:ascii="Times New Roman" w:eastAsia="Calibri" w:hAnsi="Times New Roman" w:cs="Times New Roman"/>
          <w:sz w:val="24"/>
          <w:szCs w:val="24"/>
        </w:rPr>
        <w:t>shoqërore</w:t>
      </w:r>
      <w:proofErr w:type="spellEnd"/>
      <w:r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F191E">
        <w:rPr>
          <w:rFonts w:ascii="Times New Roman" w:eastAsia="Calibri" w:hAnsi="Times New Roman" w:cs="Times New Roman"/>
          <w:sz w:val="24"/>
          <w:szCs w:val="24"/>
        </w:rPr>
        <w:t>n</w:t>
      </w:r>
      <w:r w:rsidR="009B1AC9"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="00AF191E">
        <w:rPr>
          <w:rFonts w:ascii="Times New Roman" w:eastAsia="Calibri" w:hAnsi="Times New Roman" w:cs="Times New Roman"/>
          <w:sz w:val="24"/>
          <w:szCs w:val="24"/>
        </w:rPr>
        <w:t xml:space="preserve"> fund </w:t>
      </w:r>
      <w:proofErr w:type="spellStart"/>
      <w:r w:rsidR="00AF191E">
        <w:rPr>
          <w:rFonts w:ascii="Times New Roman" w:eastAsia="Calibri" w:hAnsi="Times New Roman" w:cs="Times New Roman"/>
          <w:sz w:val="24"/>
          <w:szCs w:val="24"/>
        </w:rPr>
        <w:t>t</w:t>
      </w:r>
      <w:r w:rsidR="009B1AC9"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="00AF19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1AC9">
        <w:rPr>
          <w:rFonts w:ascii="Times New Roman" w:eastAsia="Calibri" w:hAnsi="Times New Roman" w:cs="Times New Roman"/>
          <w:sz w:val="24"/>
          <w:szCs w:val="24"/>
        </w:rPr>
        <w:t>8</w:t>
      </w:r>
      <w:r w:rsidR="00AF19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F191E">
        <w:rPr>
          <w:rFonts w:ascii="Times New Roman" w:eastAsia="Calibri" w:hAnsi="Times New Roman" w:cs="Times New Roman"/>
          <w:sz w:val="24"/>
          <w:szCs w:val="24"/>
        </w:rPr>
        <w:t>mujorit</w:t>
      </w:r>
      <w:proofErr w:type="spellEnd"/>
      <w:r w:rsidR="00AF191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9B1AC9">
        <w:rPr>
          <w:rFonts w:ascii="Times New Roman" w:eastAsia="Calibri" w:hAnsi="Times New Roman" w:cs="Times New Roman"/>
          <w:sz w:val="24"/>
          <w:szCs w:val="24"/>
        </w:rPr>
        <w:t>4</w:t>
      </w:r>
      <w:r w:rsidR="00AF19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4699">
        <w:rPr>
          <w:rFonts w:ascii="Times New Roman" w:eastAsia="Calibri" w:hAnsi="Times New Roman" w:cs="Times New Roman"/>
          <w:sz w:val="24"/>
          <w:szCs w:val="24"/>
        </w:rPr>
        <w:t xml:space="preserve">me </w:t>
      </w:r>
      <w:proofErr w:type="spellStart"/>
      <w:r w:rsidR="00F24699">
        <w:rPr>
          <w:rFonts w:ascii="Times New Roman" w:eastAsia="Calibri" w:hAnsi="Times New Roman" w:cs="Times New Roman"/>
          <w:sz w:val="24"/>
          <w:szCs w:val="24"/>
        </w:rPr>
        <w:t>ndryshimet</w:t>
      </w:r>
      <w:proofErr w:type="spellEnd"/>
      <w:r w:rsidR="00F24699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="00F24699">
        <w:rPr>
          <w:rFonts w:ascii="Times New Roman" w:eastAsia="Calibri" w:hAnsi="Times New Roman" w:cs="Times New Roman"/>
          <w:sz w:val="24"/>
          <w:szCs w:val="24"/>
        </w:rPr>
        <w:t>ndodhura</w:t>
      </w:r>
      <w:proofErr w:type="spellEnd"/>
      <w:r w:rsidR="002379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37912">
        <w:rPr>
          <w:rFonts w:ascii="Times New Roman" w:eastAsia="Calibri" w:hAnsi="Times New Roman" w:cs="Times New Roman"/>
          <w:sz w:val="24"/>
          <w:szCs w:val="24"/>
        </w:rPr>
        <w:t>gjatë</w:t>
      </w:r>
      <w:proofErr w:type="spellEnd"/>
      <w:r w:rsidR="002379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37912">
        <w:rPr>
          <w:rFonts w:ascii="Times New Roman" w:eastAsia="Calibri" w:hAnsi="Times New Roman" w:cs="Times New Roman"/>
          <w:sz w:val="24"/>
          <w:szCs w:val="24"/>
        </w:rPr>
        <w:t>vitit</w:t>
      </w:r>
      <w:proofErr w:type="spellEnd"/>
      <w:r w:rsidR="002379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60F0">
        <w:rPr>
          <w:rFonts w:ascii="Times New Roman" w:eastAsia="Calibri" w:hAnsi="Times New Roman" w:cs="Times New Roman"/>
          <w:sz w:val="24"/>
          <w:szCs w:val="24"/>
        </w:rPr>
        <w:t>ësht</w:t>
      </w:r>
      <w:r w:rsidR="004A17FE"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1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16DA">
        <w:rPr>
          <w:rFonts w:ascii="Times New Roman" w:eastAsia="Calibri" w:hAnsi="Times New Roman" w:cs="Times New Roman"/>
          <w:sz w:val="24"/>
          <w:szCs w:val="24"/>
        </w:rPr>
        <w:t>31</w:t>
      </w:r>
      <w:r w:rsidR="004A17FE" w:rsidRPr="009460F0">
        <w:rPr>
          <w:rFonts w:ascii="Times New Roman" w:eastAsia="Calibri" w:hAnsi="Times New Roman" w:cs="Times New Roman"/>
          <w:sz w:val="24"/>
          <w:szCs w:val="24"/>
        </w:rPr>
        <w:t>,</w:t>
      </w:r>
      <w:r w:rsidR="009B1AC9">
        <w:rPr>
          <w:rFonts w:ascii="Times New Roman" w:eastAsia="Calibri" w:hAnsi="Times New Roman" w:cs="Times New Roman"/>
          <w:sz w:val="24"/>
          <w:szCs w:val="24"/>
        </w:rPr>
        <w:t>5</w:t>
      </w:r>
      <w:r w:rsidR="004A17FE">
        <w:rPr>
          <w:rFonts w:ascii="Times New Roman" w:eastAsia="Calibri" w:hAnsi="Times New Roman" w:cs="Times New Roman"/>
          <w:sz w:val="24"/>
          <w:szCs w:val="24"/>
        </w:rPr>
        <w:t>00</w:t>
      </w:r>
      <w:r w:rsidR="004A17FE" w:rsidRPr="009460F0">
        <w:rPr>
          <w:rFonts w:ascii="Times New Roman" w:eastAsia="Calibri" w:hAnsi="Times New Roman" w:cs="Times New Roman"/>
          <w:sz w:val="24"/>
          <w:szCs w:val="24"/>
        </w:rPr>
        <w:t>,000</w:t>
      </w:r>
      <w:proofErr w:type="gramEnd"/>
      <w:r w:rsidR="004A1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17FE">
        <w:rPr>
          <w:rFonts w:ascii="Times New Roman" w:eastAsia="Calibri" w:hAnsi="Times New Roman" w:cs="Times New Roman"/>
          <w:sz w:val="24"/>
          <w:szCs w:val="24"/>
        </w:rPr>
        <w:t>lekë</w:t>
      </w:r>
      <w:proofErr w:type="spellEnd"/>
      <w:r w:rsidR="004A17FE" w:rsidRPr="009460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A17FE" w:rsidRPr="009460F0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4A17FE"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17FE" w:rsidRPr="009460F0">
        <w:rPr>
          <w:rFonts w:ascii="Times New Roman" w:eastAsia="Calibri" w:hAnsi="Times New Roman" w:cs="Times New Roman"/>
          <w:sz w:val="24"/>
          <w:szCs w:val="24"/>
        </w:rPr>
        <w:t>cili</w:t>
      </w:r>
      <w:proofErr w:type="spellEnd"/>
      <w:r w:rsidR="004A17FE"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17FE" w:rsidRPr="009460F0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="004A17FE"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17FE" w:rsidRPr="009460F0">
        <w:rPr>
          <w:rFonts w:ascii="Times New Roman" w:eastAsia="Calibri" w:hAnsi="Times New Roman" w:cs="Times New Roman"/>
          <w:sz w:val="24"/>
          <w:szCs w:val="24"/>
        </w:rPr>
        <w:t>realizuar</w:t>
      </w:r>
      <w:proofErr w:type="spellEnd"/>
      <w:r w:rsidR="004A17FE"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17FE" w:rsidRPr="009460F0">
        <w:rPr>
          <w:rFonts w:ascii="Times New Roman" w:eastAsia="Calibri" w:hAnsi="Times New Roman" w:cs="Times New Roman"/>
          <w:sz w:val="24"/>
          <w:szCs w:val="24"/>
        </w:rPr>
        <w:t>gati</w:t>
      </w:r>
      <w:proofErr w:type="spellEnd"/>
      <w:r w:rsidR="004A17FE"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17FE" w:rsidRPr="009460F0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="004A17FE"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17FE" w:rsidRPr="009460F0">
        <w:rPr>
          <w:rFonts w:ascii="Times New Roman" w:eastAsia="Calibri" w:hAnsi="Times New Roman" w:cs="Times New Roman"/>
          <w:sz w:val="24"/>
          <w:szCs w:val="24"/>
        </w:rPr>
        <w:t>masën</w:t>
      </w:r>
      <w:proofErr w:type="spellEnd"/>
      <w:r w:rsidR="004A17FE"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1AC9">
        <w:rPr>
          <w:rFonts w:ascii="Times New Roman" w:eastAsia="Calibri" w:hAnsi="Times New Roman" w:cs="Times New Roman"/>
          <w:sz w:val="24"/>
          <w:szCs w:val="24"/>
        </w:rPr>
        <w:t>7</w:t>
      </w:r>
      <w:r w:rsidR="00237912">
        <w:rPr>
          <w:rFonts w:ascii="Times New Roman" w:eastAsia="Calibri" w:hAnsi="Times New Roman" w:cs="Times New Roman"/>
          <w:sz w:val="24"/>
          <w:szCs w:val="24"/>
        </w:rPr>
        <w:t>0</w:t>
      </w:r>
      <w:r w:rsidR="004A17FE" w:rsidRPr="009460F0">
        <w:rPr>
          <w:rFonts w:ascii="Times New Roman" w:eastAsia="Calibri" w:hAnsi="Times New Roman" w:cs="Times New Roman"/>
          <w:sz w:val="24"/>
          <w:szCs w:val="24"/>
        </w:rPr>
        <w:t>%</w:t>
      </w:r>
      <w:r w:rsidR="002379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37912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="00237912">
        <w:rPr>
          <w:rFonts w:ascii="Times New Roman" w:eastAsia="Calibri" w:hAnsi="Times New Roman" w:cs="Times New Roman"/>
          <w:sz w:val="24"/>
          <w:szCs w:val="24"/>
        </w:rPr>
        <w:t xml:space="preserve"> nr </w:t>
      </w:r>
      <w:proofErr w:type="spellStart"/>
      <w:r w:rsidR="009B1AC9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2379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37912">
        <w:rPr>
          <w:rFonts w:ascii="Times New Roman" w:eastAsia="Calibri" w:hAnsi="Times New Roman" w:cs="Times New Roman"/>
          <w:sz w:val="24"/>
          <w:szCs w:val="24"/>
        </w:rPr>
        <w:t>punonjësve</w:t>
      </w:r>
      <w:proofErr w:type="spellEnd"/>
      <w:r w:rsidR="002379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37912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="00237912">
        <w:rPr>
          <w:rFonts w:ascii="Times New Roman" w:eastAsia="Calibri" w:hAnsi="Times New Roman" w:cs="Times New Roman"/>
          <w:sz w:val="24"/>
          <w:szCs w:val="24"/>
        </w:rPr>
        <w:t xml:space="preserve"> fund </w:t>
      </w:r>
      <w:proofErr w:type="spellStart"/>
      <w:r w:rsidR="00237912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="002379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37912">
        <w:rPr>
          <w:rFonts w:ascii="Times New Roman" w:eastAsia="Calibri" w:hAnsi="Times New Roman" w:cs="Times New Roman"/>
          <w:sz w:val="24"/>
          <w:szCs w:val="24"/>
        </w:rPr>
        <w:t>periudhës</w:t>
      </w:r>
      <w:proofErr w:type="spellEnd"/>
      <w:r w:rsidR="002379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37912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="00237912">
        <w:rPr>
          <w:rFonts w:ascii="Times New Roman" w:eastAsia="Calibri" w:hAnsi="Times New Roman" w:cs="Times New Roman"/>
          <w:sz w:val="24"/>
          <w:szCs w:val="24"/>
        </w:rPr>
        <w:t xml:space="preserve"> 24 </w:t>
      </w:r>
      <w:proofErr w:type="spellStart"/>
      <w:r w:rsidR="00237912">
        <w:rPr>
          <w:rFonts w:ascii="Times New Roman" w:eastAsia="Calibri" w:hAnsi="Times New Roman" w:cs="Times New Roman"/>
          <w:sz w:val="24"/>
          <w:szCs w:val="24"/>
        </w:rPr>
        <w:t>ishte</w:t>
      </w:r>
      <w:proofErr w:type="spellEnd"/>
      <w:r w:rsidR="00237912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9B1AC9">
        <w:rPr>
          <w:rFonts w:ascii="Times New Roman" w:eastAsia="Calibri" w:hAnsi="Times New Roman" w:cs="Times New Roman"/>
          <w:sz w:val="24"/>
          <w:szCs w:val="24"/>
        </w:rPr>
        <w:t>0</w:t>
      </w:r>
      <w:r w:rsidR="004A17FE" w:rsidRPr="009460F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1444DEB" w14:textId="2CD7A96A" w:rsidR="004A17FE" w:rsidRDefault="004A17FE" w:rsidP="003333E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hyrjen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fuqi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VKM-se</w:t>
      </w:r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nr.</w:t>
      </w:r>
      <w:r w:rsidR="003E3D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2A51">
        <w:rPr>
          <w:rFonts w:ascii="Times New Roman" w:eastAsia="Calibri" w:hAnsi="Times New Roman" w:cs="Times New Roman"/>
          <w:sz w:val="24"/>
          <w:szCs w:val="24"/>
        </w:rPr>
        <w:t>421</w:t>
      </w:r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datë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2A51">
        <w:rPr>
          <w:rFonts w:ascii="Times New Roman" w:eastAsia="Calibri" w:hAnsi="Times New Roman" w:cs="Times New Roman"/>
          <w:sz w:val="24"/>
          <w:szCs w:val="24"/>
        </w:rPr>
        <w:t>26.06.2024</w:t>
      </w:r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53C98">
        <w:rPr>
          <w:rFonts w:ascii="Times New Roman" w:eastAsia="Calibri" w:hAnsi="Times New Roman" w:cs="Times New Roman"/>
          <w:sz w:val="24"/>
          <w:szCs w:val="24"/>
        </w:rPr>
        <w:t>disa</w:t>
      </w:r>
      <w:proofErr w:type="spellEnd"/>
      <w:r w:rsidR="00753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53C98">
        <w:rPr>
          <w:rFonts w:ascii="Times New Roman" w:eastAsia="Calibri" w:hAnsi="Times New Roman" w:cs="Times New Roman"/>
          <w:sz w:val="24"/>
          <w:szCs w:val="24"/>
        </w:rPr>
        <w:t>shtesa</w:t>
      </w:r>
      <w:proofErr w:type="spellEnd"/>
      <w:r w:rsidR="00753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53C98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="00753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53C98">
        <w:rPr>
          <w:rFonts w:ascii="Times New Roman" w:eastAsia="Calibri" w:hAnsi="Times New Roman" w:cs="Times New Roman"/>
          <w:sz w:val="24"/>
          <w:szCs w:val="24"/>
        </w:rPr>
        <w:t>ndryshime</w:t>
      </w:r>
      <w:proofErr w:type="spellEnd"/>
      <w:r w:rsidR="00753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53C98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="00753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53C98">
        <w:rPr>
          <w:rFonts w:ascii="Times New Roman" w:eastAsia="Calibri" w:hAnsi="Times New Roman" w:cs="Times New Roman"/>
          <w:sz w:val="24"/>
          <w:szCs w:val="24"/>
        </w:rPr>
        <w:t>Vendimin</w:t>
      </w:r>
      <w:proofErr w:type="spellEnd"/>
      <w:r w:rsidR="00753C98">
        <w:rPr>
          <w:rFonts w:ascii="Times New Roman" w:eastAsia="Calibri" w:hAnsi="Times New Roman" w:cs="Times New Roman"/>
          <w:sz w:val="24"/>
          <w:szCs w:val="24"/>
        </w:rPr>
        <w:t xml:space="preserve"> Nr 325 </w:t>
      </w:r>
      <w:proofErr w:type="spellStart"/>
      <w:r w:rsidR="00753C98">
        <w:rPr>
          <w:rFonts w:ascii="Times New Roman" w:eastAsia="Calibri" w:hAnsi="Times New Roman" w:cs="Times New Roman"/>
          <w:sz w:val="24"/>
          <w:szCs w:val="24"/>
        </w:rPr>
        <w:t>datë</w:t>
      </w:r>
      <w:proofErr w:type="spellEnd"/>
      <w:r w:rsidR="00753C98">
        <w:rPr>
          <w:rFonts w:ascii="Times New Roman" w:eastAsia="Calibri" w:hAnsi="Times New Roman" w:cs="Times New Roman"/>
          <w:sz w:val="24"/>
          <w:szCs w:val="24"/>
        </w:rPr>
        <w:t xml:space="preserve"> 31.05.2024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miratimin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struktures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pagave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niveleve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4811">
        <w:rPr>
          <w:rFonts w:ascii="Times New Roman" w:eastAsia="Calibri" w:hAnsi="Times New Roman" w:cs="Times New Roman"/>
          <w:sz w:val="24"/>
          <w:szCs w:val="24"/>
        </w:rPr>
        <w:t>pagave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proofErr w:type="gram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shtesave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tjera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mbi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page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Zëvëndësministrit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funksionarëve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kabineteve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Prefektit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Nënprefektit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Nëpunësve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civilë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Nëpunësve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disa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institucione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administratës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publike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>”</w:t>
      </w:r>
      <w:r w:rsidR="003333E6"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fondi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37912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pagave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llogaritet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zbatim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kësaj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VKM-je.</w:t>
      </w:r>
    </w:p>
    <w:p w14:paraId="726842F9" w14:textId="39BCC14A" w:rsidR="00C25D6A" w:rsidRDefault="002A72D1" w:rsidP="003333E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Mar</w:t>
      </w:r>
      <w:r w:rsidR="00C25D6A">
        <w:rPr>
          <w:rFonts w:ascii="Times New Roman" w:eastAsia="Calibri" w:hAnsi="Times New Roman" w:cs="Times New Roman"/>
          <w:sz w:val="24"/>
          <w:szCs w:val="24"/>
        </w:rPr>
        <w:t>rë</w:t>
      </w:r>
      <w:r>
        <w:rPr>
          <w:rFonts w:ascii="Times New Roman" w:eastAsia="Calibri" w:hAnsi="Times New Roman" w:cs="Times New Roman"/>
          <w:sz w:val="24"/>
          <w:szCs w:val="24"/>
        </w:rPr>
        <w:t>dheniet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punës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Drejtorit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Përgjithshëm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punonjësve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Agjencisë</w:t>
      </w:r>
      <w:proofErr w:type="spellEnd"/>
      <w:r w:rsidR="00C25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5D6A">
        <w:rPr>
          <w:rFonts w:ascii="Times New Roman" w:eastAsia="Calibri" w:hAnsi="Times New Roman" w:cs="Times New Roman"/>
          <w:sz w:val="24"/>
          <w:szCs w:val="24"/>
        </w:rPr>
        <w:t>rregullohen</w:t>
      </w:r>
      <w:proofErr w:type="spellEnd"/>
      <w:r w:rsidR="00C25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5D6A">
        <w:rPr>
          <w:rFonts w:ascii="Times New Roman" w:eastAsia="Calibri" w:hAnsi="Times New Roman" w:cs="Times New Roman"/>
          <w:sz w:val="24"/>
          <w:szCs w:val="24"/>
        </w:rPr>
        <w:t>sipas</w:t>
      </w:r>
      <w:proofErr w:type="spellEnd"/>
      <w:r w:rsidR="00C25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5D6A">
        <w:rPr>
          <w:rFonts w:ascii="Times New Roman" w:eastAsia="Calibri" w:hAnsi="Times New Roman" w:cs="Times New Roman"/>
          <w:sz w:val="24"/>
          <w:szCs w:val="24"/>
        </w:rPr>
        <w:t>dispozitave</w:t>
      </w:r>
      <w:proofErr w:type="spellEnd"/>
      <w:r w:rsidR="00C25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5D6A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="00C25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5D6A">
        <w:rPr>
          <w:rFonts w:ascii="Times New Roman" w:eastAsia="Calibri" w:hAnsi="Times New Roman" w:cs="Times New Roman"/>
          <w:sz w:val="24"/>
          <w:szCs w:val="24"/>
        </w:rPr>
        <w:t>ligjit</w:t>
      </w:r>
      <w:proofErr w:type="spellEnd"/>
      <w:r w:rsidR="00C25D6A">
        <w:rPr>
          <w:rFonts w:ascii="Times New Roman" w:eastAsia="Calibri" w:hAnsi="Times New Roman" w:cs="Times New Roman"/>
          <w:sz w:val="24"/>
          <w:szCs w:val="24"/>
        </w:rPr>
        <w:t xml:space="preserve"> nr.7961 date </w:t>
      </w:r>
      <w:proofErr w:type="gramStart"/>
      <w:r w:rsidR="00C25D6A">
        <w:rPr>
          <w:rFonts w:ascii="Times New Roman" w:eastAsia="Calibri" w:hAnsi="Times New Roman" w:cs="Times New Roman"/>
          <w:sz w:val="24"/>
          <w:szCs w:val="24"/>
        </w:rPr>
        <w:t>12.7.1995</w:t>
      </w:r>
      <w:r w:rsidR="00AF3C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5D6A">
        <w:rPr>
          <w:rFonts w:ascii="Times New Roman" w:eastAsia="Calibri" w:hAnsi="Times New Roman" w:cs="Times New Roman"/>
          <w:sz w:val="24"/>
          <w:szCs w:val="24"/>
        </w:rPr>
        <w:t>”</w:t>
      </w:r>
      <w:proofErr w:type="spellStart"/>
      <w:r w:rsidR="00C25D6A">
        <w:rPr>
          <w:rFonts w:ascii="Times New Roman" w:eastAsia="Calibri" w:hAnsi="Times New Roman" w:cs="Times New Roman"/>
          <w:sz w:val="24"/>
          <w:szCs w:val="24"/>
        </w:rPr>
        <w:t>Kodi</w:t>
      </w:r>
      <w:proofErr w:type="spellEnd"/>
      <w:proofErr w:type="gramEnd"/>
      <w:r w:rsidR="00C25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5D6A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C25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5D6A">
        <w:rPr>
          <w:rFonts w:ascii="Times New Roman" w:eastAsia="Calibri" w:hAnsi="Times New Roman" w:cs="Times New Roman"/>
          <w:sz w:val="24"/>
          <w:szCs w:val="24"/>
        </w:rPr>
        <w:t>Punë</w:t>
      </w:r>
      <w:r w:rsidR="00041FD1" w:rsidRPr="009460F0"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 w:rsidR="00C25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5D6A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="00C25D6A">
        <w:rPr>
          <w:rFonts w:ascii="Times New Roman" w:eastAsia="Calibri" w:hAnsi="Times New Roman" w:cs="Times New Roman"/>
          <w:sz w:val="24"/>
          <w:szCs w:val="24"/>
        </w:rPr>
        <w:t xml:space="preserve"> RSH”, </w:t>
      </w:r>
      <w:proofErr w:type="spellStart"/>
      <w:r w:rsidR="00C25D6A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C25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5D6A">
        <w:rPr>
          <w:rFonts w:ascii="Times New Roman" w:eastAsia="Calibri" w:hAnsi="Times New Roman" w:cs="Times New Roman"/>
          <w:sz w:val="24"/>
          <w:szCs w:val="24"/>
        </w:rPr>
        <w:t>ndryshuar</w:t>
      </w:r>
      <w:proofErr w:type="spellEnd"/>
      <w:r w:rsidR="00C25D6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3D033C" w14:textId="45C5E328" w:rsidR="00041FD1" w:rsidRPr="009460F0" w:rsidRDefault="00166D69" w:rsidP="003333E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C25D6A">
        <w:rPr>
          <w:rFonts w:ascii="Times New Roman" w:eastAsia="Calibri" w:hAnsi="Times New Roman" w:cs="Times New Roman"/>
          <w:sz w:val="24"/>
          <w:szCs w:val="24"/>
        </w:rPr>
        <w:t>ktualisht</w:t>
      </w:r>
      <w:proofErr w:type="spellEnd"/>
      <w:r w:rsidR="00C25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FD1"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41FD1" w:rsidRPr="009460F0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proofErr w:type="gramEnd"/>
      <w:r w:rsidR="00041FD1" w:rsidRPr="009460F0">
        <w:rPr>
          <w:rFonts w:ascii="Times New Roman" w:eastAsia="Calibri" w:hAnsi="Times New Roman" w:cs="Times New Roman"/>
          <w:sz w:val="24"/>
          <w:szCs w:val="24"/>
        </w:rPr>
        <w:t xml:space="preserve"> 24 </w:t>
      </w:r>
      <w:proofErr w:type="spellStart"/>
      <w:r w:rsidR="00041FD1" w:rsidRPr="009460F0">
        <w:rPr>
          <w:rFonts w:ascii="Times New Roman" w:eastAsia="Calibri" w:hAnsi="Times New Roman" w:cs="Times New Roman"/>
          <w:sz w:val="24"/>
          <w:szCs w:val="24"/>
        </w:rPr>
        <w:t>punonj</w:t>
      </w:r>
      <w:r w:rsidR="008A446B">
        <w:rPr>
          <w:rFonts w:ascii="Times New Roman" w:eastAsia="Calibri" w:hAnsi="Times New Roman" w:cs="Times New Roman"/>
          <w:sz w:val="24"/>
          <w:szCs w:val="24"/>
        </w:rPr>
        <w:t>ë</w:t>
      </w:r>
      <w:r w:rsidR="00041FD1" w:rsidRPr="009460F0"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 w:rsidR="00041FD1"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41FD1" w:rsidRPr="009460F0">
        <w:rPr>
          <w:rFonts w:ascii="Times New Roman" w:eastAsia="Calibri" w:hAnsi="Times New Roman" w:cs="Times New Roman"/>
          <w:sz w:val="24"/>
          <w:szCs w:val="24"/>
        </w:rPr>
        <w:t>q</w:t>
      </w:r>
      <w:r w:rsidR="008A446B"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="00041FD1" w:rsidRPr="009460F0">
        <w:rPr>
          <w:rFonts w:ascii="Times New Roman" w:eastAsia="Calibri" w:hAnsi="Times New Roman" w:cs="Times New Roman"/>
          <w:sz w:val="24"/>
          <w:szCs w:val="24"/>
        </w:rPr>
        <w:t xml:space="preserve"> ka </w:t>
      </w:r>
      <w:proofErr w:type="spellStart"/>
      <w:r w:rsidR="00041FD1" w:rsidRPr="009460F0">
        <w:rPr>
          <w:rFonts w:ascii="Times New Roman" w:eastAsia="Calibri" w:hAnsi="Times New Roman" w:cs="Times New Roman"/>
          <w:sz w:val="24"/>
          <w:szCs w:val="24"/>
        </w:rPr>
        <w:t>struktura</w:t>
      </w:r>
      <w:proofErr w:type="spellEnd"/>
      <w:r w:rsidR="00041FD1"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41FD1" w:rsidRPr="009460F0">
        <w:rPr>
          <w:rFonts w:ascii="Times New Roman" w:eastAsia="Calibri" w:hAnsi="Times New Roman" w:cs="Times New Roman"/>
          <w:sz w:val="24"/>
          <w:szCs w:val="24"/>
        </w:rPr>
        <w:t>jan</w:t>
      </w:r>
      <w:r w:rsidR="008A446B"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="00041FD1"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41FD1" w:rsidRPr="009460F0">
        <w:rPr>
          <w:rFonts w:ascii="Times New Roman" w:eastAsia="Calibri" w:hAnsi="Times New Roman" w:cs="Times New Roman"/>
          <w:sz w:val="24"/>
          <w:szCs w:val="24"/>
        </w:rPr>
        <w:t>t</w:t>
      </w:r>
      <w:r w:rsidR="008A446B"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="00041FD1"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41FD1" w:rsidRPr="009460F0">
        <w:rPr>
          <w:rFonts w:ascii="Times New Roman" w:eastAsia="Calibri" w:hAnsi="Times New Roman" w:cs="Times New Roman"/>
          <w:sz w:val="24"/>
          <w:szCs w:val="24"/>
        </w:rPr>
        <w:t>pun</w:t>
      </w:r>
      <w:r w:rsidR="008A446B">
        <w:rPr>
          <w:rFonts w:ascii="Times New Roman" w:eastAsia="Calibri" w:hAnsi="Times New Roman" w:cs="Times New Roman"/>
          <w:sz w:val="24"/>
          <w:szCs w:val="24"/>
        </w:rPr>
        <w:t>ë</w:t>
      </w:r>
      <w:r w:rsidR="00041FD1" w:rsidRPr="009460F0">
        <w:rPr>
          <w:rFonts w:ascii="Times New Roman" w:eastAsia="Calibri" w:hAnsi="Times New Roman" w:cs="Times New Roman"/>
          <w:sz w:val="24"/>
          <w:szCs w:val="24"/>
        </w:rPr>
        <w:t>suar</w:t>
      </w:r>
      <w:proofErr w:type="spellEnd"/>
      <w:r w:rsidR="00041FD1"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7912">
        <w:rPr>
          <w:rFonts w:ascii="Times New Roman" w:eastAsia="Calibri" w:hAnsi="Times New Roman" w:cs="Times New Roman"/>
          <w:sz w:val="24"/>
          <w:szCs w:val="24"/>
        </w:rPr>
        <w:t>2</w:t>
      </w:r>
      <w:r w:rsidR="00753C98">
        <w:rPr>
          <w:rFonts w:ascii="Times New Roman" w:eastAsia="Calibri" w:hAnsi="Times New Roman" w:cs="Times New Roman"/>
          <w:sz w:val="24"/>
          <w:szCs w:val="24"/>
        </w:rPr>
        <w:t>0</w:t>
      </w:r>
      <w:r w:rsidR="00041FD1"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41FD1" w:rsidRPr="009460F0">
        <w:rPr>
          <w:rFonts w:ascii="Times New Roman" w:eastAsia="Calibri" w:hAnsi="Times New Roman" w:cs="Times New Roman"/>
          <w:sz w:val="24"/>
          <w:szCs w:val="24"/>
        </w:rPr>
        <w:t>punoj</w:t>
      </w:r>
      <w:r w:rsidR="008A446B">
        <w:rPr>
          <w:rFonts w:ascii="Times New Roman" w:eastAsia="Calibri" w:hAnsi="Times New Roman" w:cs="Times New Roman"/>
          <w:sz w:val="24"/>
          <w:szCs w:val="24"/>
        </w:rPr>
        <w:t>ë</w:t>
      </w:r>
      <w:r w:rsidR="00041FD1" w:rsidRPr="009460F0"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 w:rsidR="00753C9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53C98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="00753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53C98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="00753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326D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punoj</w:t>
      </w:r>
      <w:r w:rsidR="00753C98">
        <w:rPr>
          <w:rFonts w:ascii="Times New Roman" w:eastAsia="Calibri" w:hAnsi="Times New Roman" w:cs="Times New Roman"/>
          <w:sz w:val="24"/>
          <w:szCs w:val="24"/>
        </w:rPr>
        <w:t>ë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mb</w:t>
      </w:r>
      <w:r w:rsidR="00753C98">
        <w:rPr>
          <w:rFonts w:ascii="Times New Roman" w:eastAsia="Calibri" w:hAnsi="Times New Roman" w:cs="Times New Roman"/>
          <w:sz w:val="24"/>
          <w:szCs w:val="24"/>
        </w:rPr>
        <w:t>ë</w:t>
      </w:r>
      <w:r>
        <w:rPr>
          <w:rFonts w:ascii="Times New Roman" w:eastAsia="Calibri" w:hAnsi="Times New Roman" w:cs="Times New Roman"/>
          <w:sz w:val="24"/>
          <w:szCs w:val="24"/>
        </w:rPr>
        <w:t>shtet</w:t>
      </w:r>
      <w:r w:rsidR="00753C98">
        <w:rPr>
          <w:rFonts w:ascii="Times New Roman" w:eastAsia="Calibri" w:hAnsi="Times New Roman" w:cs="Times New Roman"/>
          <w:sz w:val="24"/>
          <w:szCs w:val="24"/>
        </w:rPr>
        <w:t>ë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sanitar</w:t>
      </w:r>
      <w:proofErr w:type="spellEnd"/>
      <w:r w:rsidR="0004326D">
        <w:rPr>
          <w:rFonts w:ascii="Times New Roman" w:eastAsia="Calibri" w:hAnsi="Times New Roman" w:cs="Times New Roman"/>
          <w:sz w:val="24"/>
          <w:szCs w:val="24"/>
        </w:rPr>
        <w:t xml:space="preserve"> +</w:t>
      </w:r>
      <w:r w:rsidR="00753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53C98">
        <w:rPr>
          <w:rFonts w:ascii="Times New Roman" w:eastAsia="Calibri" w:hAnsi="Times New Roman" w:cs="Times New Roman"/>
          <w:sz w:val="24"/>
          <w:szCs w:val="24"/>
        </w:rPr>
        <w:t>nëpunës</w:t>
      </w:r>
      <w:proofErr w:type="spellEnd"/>
      <w:r w:rsidR="00753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53C98">
        <w:rPr>
          <w:rFonts w:ascii="Times New Roman" w:eastAsia="Calibri" w:hAnsi="Times New Roman" w:cs="Times New Roman"/>
          <w:sz w:val="24"/>
          <w:szCs w:val="24"/>
        </w:rPr>
        <w:t>informacioni</w:t>
      </w:r>
      <w:proofErr w:type="spellEnd"/>
      <w:r w:rsidR="000432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42DBD03B" w14:textId="77777777" w:rsidR="00724735" w:rsidRDefault="00724735" w:rsidP="003333E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8201D5" w14:textId="77777777" w:rsidR="00724735" w:rsidRDefault="00724735" w:rsidP="003333E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DA8FE8" w14:textId="77777777" w:rsidR="00724735" w:rsidRDefault="00724735" w:rsidP="003333E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B21227" w14:textId="598CFD34" w:rsidR="00041FD1" w:rsidRPr="009460F0" w:rsidRDefault="00041FD1" w:rsidP="003333E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460F0">
        <w:rPr>
          <w:rFonts w:ascii="Times New Roman" w:eastAsia="Calibri" w:hAnsi="Times New Roman" w:cs="Times New Roman"/>
          <w:b/>
          <w:sz w:val="24"/>
          <w:szCs w:val="24"/>
        </w:rPr>
        <w:t>Shpenzimet</w:t>
      </w:r>
      <w:proofErr w:type="spellEnd"/>
      <w:r w:rsidRPr="009460F0">
        <w:rPr>
          <w:rFonts w:ascii="Times New Roman" w:eastAsia="Calibri" w:hAnsi="Times New Roman" w:cs="Times New Roman"/>
          <w:b/>
          <w:sz w:val="24"/>
          <w:szCs w:val="24"/>
        </w:rPr>
        <w:t xml:space="preserve"> operative</w:t>
      </w:r>
    </w:p>
    <w:p w14:paraId="1C6F4E97" w14:textId="06C5E935" w:rsidR="003E2CD3" w:rsidRPr="009460F0" w:rsidRDefault="003333E6" w:rsidP="003E2CD3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460F0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60F0">
        <w:rPr>
          <w:rFonts w:ascii="Times New Roman" w:eastAsia="Calibri" w:hAnsi="Times New Roman" w:cs="Times New Roman"/>
          <w:sz w:val="24"/>
          <w:szCs w:val="24"/>
        </w:rPr>
        <w:t>shpenzimet</w:t>
      </w:r>
      <w:proofErr w:type="spellEnd"/>
      <w:r w:rsidRPr="009460F0">
        <w:rPr>
          <w:rFonts w:ascii="Times New Roman" w:eastAsia="Calibri" w:hAnsi="Times New Roman" w:cs="Times New Roman"/>
          <w:sz w:val="24"/>
          <w:szCs w:val="24"/>
        </w:rPr>
        <w:t xml:space="preserve"> operative </w:t>
      </w:r>
      <w:proofErr w:type="spellStart"/>
      <w:r w:rsidRPr="009460F0">
        <w:rPr>
          <w:rFonts w:ascii="Times New Roman" w:eastAsia="Calibri" w:hAnsi="Times New Roman" w:cs="Times New Roman"/>
          <w:sz w:val="24"/>
          <w:szCs w:val="24"/>
        </w:rPr>
        <w:t>fond</w:t>
      </w:r>
      <w:r w:rsidR="0007084B" w:rsidRPr="009460F0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60F0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60F0">
        <w:rPr>
          <w:rFonts w:ascii="Times New Roman" w:eastAsia="Calibri" w:hAnsi="Times New Roman" w:cs="Times New Roman"/>
          <w:sz w:val="24"/>
          <w:szCs w:val="24"/>
        </w:rPr>
        <w:t>alokuar</w:t>
      </w:r>
      <w:proofErr w:type="spellEnd"/>
      <w:r w:rsidR="00CE661F"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A446B">
        <w:rPr>
          <w:rFonts w:ascii="Times New Roman" w:eastAsia="Calibri" w:hAnsi="Times New Roman" w:cs="Times New Roman"/>
          <w:sz w:val="24"/>
          <w:szCs w:val="24"/>
        </w:rPr>
        <w:t>ë</w:t>
      </w:r>
      <w:r w:rsidR="003E2CD3" w:rsidRPr="009460F0">
        <w:rPr>
          <w:rFonts w:ascii="Times New Roman" w:eastAsia="Calibri" w:hAnsi="Times New Roman" w:cs="Times New Roman"/>
          <w:sz w:val="24"/>
          <w:szCs w:val="24"/>
        </w:rPr>
        <w:t>sht</w:t>
      </w:r>
      <w:r w:rsidR="008A446B"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="003E2CD3"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326D">
        <w:rPr>
          <w:rFonts w:ascii="Times New Roman" w:eastAsia="Calibri" w:hAnsi="Times New Roman" w:cs="Times New Roman"/>
          <w:sz w:val="24"/>
          <w:szCs w:val="24"/>
        </w:rPr>
        <w:t>42</w:t>
      </w:r>
      <w:r w:rsidR="003E2CD3" w:rsidRPr="009460F0">
        <w:rPr>
          <w:rFonts w:ascii="Times New Roman" w:eastAsia="Calibri" w:hAnsi="Times New Roman" w:cs="Times New Roman"/>
          <w:sz w:val="24"/>
          <w:szCs w:val="24"/>
        </w:rPr>
        <w:t>,420,000</w:t>
      </w:r>
      <w:r w:rsidR="00F56A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56A4F">
        <w:rPr>
          <w:rFonts w:ascii="Times New Roman" w:eastAsia="Calibri" w:hAnsi="Times New Roman" w:cs="Times New Roman"/>
          <w:sz w:val="24"/>
          <w:szCs w:val="24"/>
        </w:rPr>
        <w:t>lekë</w:t>
      </w:r>
      <w:proofErr w:type="spellEnd"/>
      <w:r w:rsidR="003E2CD3" w:rsidRPr="009460F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3E2CD3" w:rsidRPr="009460F0">
        <w:rPr>
          <w:rFonts w:ascii="Times New Roman" w:eastAsia="Calibri" w:hAnsi="Times New Roman" w:cs="Times New Roman"/>
          <w:sz w:val="24"/>
          <w:szCs w:val="24"/>
        </w:rPr>
        <w:t>S</w:t>
      </w:r>
      <w:r w:rsidRPr="009460F0">
        <w:rPr>
          <w:rFonts w:ascii="Times New Roman" w:eastAsia="Calibri" w:hAnsi="Times New Roman" w:cs="Times New Roman"/>
          <w:sz w:val="24"/>
          <w:szCs w:val="24"/>
        </w:rPr>
        <w:t>ipas</w:t>
      </w:r>
      <w:proofErr w:type="spellEnd"/>
      <w:r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60F0">
        <w:rPr>
          <w:rFonts w:ascii="Times New Roman" w:eastAsia="Calibri" w:hAnsi="Times New Roman" w:cs="Times New Roman"/>
          <w:sz w:val="24"/>
          <w:szCs w:val="24"/>
        </w:rPr>
        <w:t>regjistrit</w:t>
      </w:r>
      <w:proofErr w:type="spellEnd"/>
      <w:r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60F0">
        <w:rPr>
          <w:rFonts w:ascii="Times New Roman" w:eastAsia="Calibri" w:hAnsi="Times New Roman" w:cs="Times New Roman"/>
          <w:sz w:val="24"/>
          <w:szCs w:val="24"/>
        </w:rPr>
        <w:t>t</w:t>
      </w:r>
      <w:r w:rsidR="00454942" w:rsidRPr="009460F0"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60F0">
        <w:rPr>
          <w:rFonts w:ascii="Times New Roman" w:eastAsia="Calibri" w:hAnsi="Times New Roman" w:cs="Times New Roman"/>
          <w:sz w:val="24"/>
          <w:szCs w:val="24"/>
        </w:rPr>
        <w:t>parashikimeve</w:t>
      </w:r>
      <w:proofErr w:type="spellEnd"/>
      <w:r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60F0">
        <w:rPr>
          <w:rFonts w:ascii="Times New Roman" w:eastAsia="Calibri" w:hAnsi="Times New Roman" w:cs="Times New Roman"/>
          <w:sz w:val="24"/>
          <w:szCs w:val="24"/>
        </w:rPr>
        <w:t>t</w:t>
      </w:r>
      <w:r w:rsidR="00454942" w:rsidRPr="009460F0"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60F0">
        <w:rPr>
          <w:rFonts w:ascii="Times New Roman" w:eastAsia="Calibri" w:hAnsi="Times New Roman" w:cs="Times New Roman"/>
          <w:sz w:val="24"/>
          <w:szCs w:val="24"/>
        </w:rPr>
        <w:t>prokurimeve</w:t>
      </w:r>
      <w:proofErr w:type="spellEnd"/>
      <w:r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60F0">
        <w:rPr>
          <w:rFonts w:ascii="Times New Roman" w:eastAsia="Calibri" w:hAnsi="Times New Roman" w:cs="Times New Roman"/>
          <w:sz w:val="24"/>
          <w:szCs w:val="24"/>
        </w:rPr>
        <w:t>publike</w:t>
      </w:r>
      <w:proofErr w:type="spellEnd"/>
      <w:r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779C" w:rsidRPr="009460F0">
        <w:rPr>
          <w:rFonts w:ascii="Times New Roman" w:eastAsia="Calibri" w:hAnsi="Times New Roman" w:cs="Times New Roman"/>
          <w:sz w:val="24"/>
          <w:szCs w:val="24"/>
        </w:rPr>
        <w:t>202</w:t>
      </w:r>
      <w:r w:rsidR="0004326D">
        <w:rPr>
          <w:rFonts w:ascii="Times New Roman" w:eastAsia="Calibri" w:hAnsi="Times New Roman" w:cs="Times New Roman"/>
          <w:sz w:val="24"/>
          <w:szCs w:val="24"/>
        </w:rPr>
        <w:t>4</w:t>
      </w:r>
      <w:r w:rsidR="003E2CD3" w:rsidRPr="009460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3E2CD3" w:rsidRPr="009460F0">
        <w:rPr>
          <w:rFonts w:ascii="Times New Roman" w:eastAsia="Calibri" w:hAnsi="Times New Roman" w:cs="Times New Roman"/>
          <w:sz w:val="24"/>
          <w:szCs w:val="24"/>
        </w:rPr>
        <w:t>jepet</w:t>
      </w:r>
      <w:proofErr w:type="spellEnd"/>
      <w:r w:rsidR="003E2CD3"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2CD3" w:rsidRPr="009460F0">
        <w:rPr>
          <w:rFonts w:ascii="Times New Roman" w:eastAsia="Calibri" w:hAnsi="Times New Roman" w:cs="Times New Roman"/>
          <w:sz w:val="24"/>
          <w:szCs w:val="24"/>
        </w:rPr>
        <w:t>realizimi</w:t>
      </w:r>
      <w:proofErr w:type="spellEnd"/>
      <w:r w:rsidR="003E2CD3"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2CD3" w:rsidRPr="009460F0">
        <w:rPr>
          <w:rFonts w:ascii="Times New Roman" w:eastAsia="Calibri" w:hAnsi="Times New Roman" w:cs="Times New Roman"/>
          <w:sz w:val="24"/>
          <w:szCs w:val="24"/>
        </w:rPr>
        <w:t>zë</w:t>
      </w:r>
      <w:proofErr w:type="spellEnd"/>
      <w:r w:rsidR="003E2CD3"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2CD3" w:rsidRPr="009460F0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="003E2CD3"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2CD3" w:rsidRPr="009460F0">
        <w:rPr>
          <w:rFonts w:ascii="Times New Roman" w:eastAsia="Calibri" w:hAnsi="Times New Roman" w:cs="Times New Roman"/>
          <w:sz w:val="24"/>
          <w:szCs w:val="24"/>
        </w:rPr>
        <w:t>zë</w:t>
      </w:r>
      <w:proofErr w:type="spellEnd"/>
      <w:r w:rsidR="003E2CD3"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2CD3" w:rsidRPr="009460F0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3E2CD3"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2CD3" w:rsidRPr="009460F0">
        <w:rPr>
          <w:rFonts w:ascii="Times New Roman" w:eastAsia="Calibri" w:hAnsi="Times New Roman" w:cs="Times New Roman"/>
          <w:sz w:val="24"/>
          <w:szCs w:val="24"/>
        </w:rPr>
        <w:t>shpenzimeve</w:t>
      </w:r>
      <w:proofErr w:type="spellEnd"/>
      <w:r w:rsidR="003E2CD3" w:rsidRPr="009460F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3E2CD3" w:rsidRPr="009460F0">
        <w:rPr>
          <w:rFonts w:ascii="Times New Roman" w:eastAsia="Calibri" w:hAnsi="Times New Roman" w:cs="Times New Roman"/>
          <w:sz w:val="24"/>
          <w:szCs w:val="24"/>
        </w:rPr>
        <w:t>llog</w:t>
      </w:r>
      <w:proofErr w:type="spellEnd"/>
      <w:r w:rsidR="003E2CD3" w:rsidRPr="009460F0">
        <w:rPr>
          <w:rFonts w:ascii="Times New Roman" w:eastAsia="Calibri" w:hAnsi="Times New Roman" w:cs="Times New Roman"/>
          <w:sz w:val="24"/>
          <w:szCs w:val="24"/>
        </w:rPr>
        <w:t xml:space="preserve"> 602) n</w:t>
      </w:r>
      <w:r w:rsidR="008A446B">
        <w:rPr>
          <w:rFonts w:ascii="Times New Roman" w:eastAsia="Calibri" w:hAnsi="Times New Roman" w:cs="Times New Roman"/>
          <w:sz w:val="24"/>
          <w:szCs w:val="24"/>
        </w:rPr>
        <w:t>ë</w:t>
      </w:r>
      <w:r w:rsidR="003E2CD3" w:rsidRPr="009460F0">
        <w:rPr>
          <w:rFonts w:ascii="Times New Roman" w:eastAsia="Calibri" w:hAnsi="Times New Roman" w:cs="Times New Roman"/>
          <w:sz w:val="24"/>
          <w:szCs w:val="24"/>
        </w:rPr>
        <w:t xml:space="preserve"> tabel</w:t>
      </w:r>
      <w:r w:rsidR="008A446B">
        <w:rPr>
          <w:rFonts w:ascii="Times New Roman" w:eastAsia="Calibri" w:hAnsi="Times New Roman" w:cs="Times New Roman"/>
          <w:sz w:val="24"/>
          <w:szCs w:val="24"/>
        </w:rPr>
        <w:t>ë</w:t>
      </w:r>
      <w:r w:rsidR="003E2CD3" w:rsidRPr="009460F0">
        <w:rPr>
          <w:rFonts w:ascii="Times New Roman" w:eastAsia="Calibri" w:hAnsi="Times New Roman" w:cs="Times New Roman"/>
          <w:sz w:val="24"/>
          <w:szCs w:val="24"/>
        </w:rPr>
        <w:t>n m</w:t>
      </w:r>
      <w:r w:rsidR="008A446B">
        <w:rPr>
          <w:rFonts w:ascii="Times New Roman" w:eastAsia="Calibri" w:hAnsi="Times New Roman" w:cs="Times New Roman"/>
          <w:sz w:val="24"/>
          <w:szCs w:val="24"/>
        </w:rPr>
        <w:t>ë</w:t>
      </w:r>
      <w:r w:rsidR="003E2CD3" w:rsidRPr="009460F0">
        <w:rPr>
          <w:rFonts w:ascii="Times New Roman" w:eastAsia="Calibri" w:hAnsi="Times New Roman" w:cs="Times New Roman"/>
          <w:sz w:val="24"/>
          <w:szCs w:val="24"/>
        </w:rPr>
        <w:t xml:space="preserve"> posht</w:t>
      </w:r>
      <w:r w:rsidR="008A446B">
        <w:rPr>
          <w:rFonts w:ascii="Times New Roman" w:eastAsia="Calibri" w:hAnsi="Times New Roman" w:cs="Times New Roman"/>
          <w:sz w:val="24"/>
          <w:szCs w:val="24"/>
        </w:rPr>
        <w:t>ë</w:t>
      </w:r>
      <w:r w:rsidR="003E2CD3" w:rsidRPr="009460F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526CA66" w14:textId="77777777" w:rsidR="004A063C" w:rsidRPr="009460F0" w:rsidRDefault="004A063C" w:rsidP="003E2CD3">
      <w:pPr>
        <w:spacing w:after="1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C2F9932" w14:textId="77777777" w:rsidR="00272EB2" w:rsidRPr="009460F0" w:rsidRDefault="00272EB2" w:rsidP="003E2CD3">
      <w:pPr>
        <w:spacing w:after="1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822"/>
        <w:gridCol w:w="2610"/>
      </w:tblGrid>
      <w:tr w:rsidR="00906327" w:rsidRPr="009460F0" w14:paraId="451B29DA" w14:textId="77777777" w:rsidTr="00906327">
        <w:tc>
          <w:tcPr>
            <w:tcW w:w="663" w:type="dxa"/>
            <w:shd w:val="clear" w:color="auto" w:fill="D9D9D9"/>
          </w:tcPr>
          <w:p w14:paraId="791513F6" w14:textId="77777777" w:rsidR="00906327" w:rsidRPr="009460F0" w:rsidRDefault="00906327" w:rsidP="005D476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0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</w:t>
            </w:r>
          </w:p>
        </w:tc>
        <w:tc>
          <w:tcPr>
            <w:tcW w:w="4822" w:type="dxa"/>
            <w:shd w:val="clear" w:color="auto" w:fill="D9D9D9"/>
          </w:tcPr>
          <w:p w14:paraId="38ABCDDD" w14:textId="796E24EB" w:rsidR="00906327" w:rsidRPr="009460F0" w:rsidRDefault="00906327" w:rsidP="001F65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460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Em</w:t>
            </w:r>
            <w:r w:rsidR="003E3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ë</w:t>
            </w:r>
            <w:r w:rsidRPr="009460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rtimi</w:t>
            </w:r>
            <w:proofErr w:type="spellEnd"/>
            <w:r w:rsidRPr="009460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E3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9460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60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shpenzimeve</w:t>
            </w:r>
            <w:proofErr w:type="spellEnd"/>
          </w:p>
        </w:tc>
        <w:tc>
          <w:tcPr>
            <w:tcW w:w="2610" w:type="dxa"/>
            <w:shd w:val="clear" w:color="auto" w:fill="D9D9D9"/>
          </w:tcPr>
          <w:p w14:paraId="11DDD7D3" w14:textId="77777777" w:rsidR="00906327" w:rsidRPr="009460F0" w:rsidRDefault="00906327" w:rsidP="001F65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460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Realizimi</w:t>
            </w:r>
            <w:proofErr w:type="spellEnd"/>
          </w:p>
        </w:tc>
      </w:tr>
      <w:tr w:rsidR="00906327" w:rsidRPr="00C27812" w14:paraId="5C1869F4" w14:textId="77777777" w:rsidTr="00906327">
        <w:tc>
          <w:tcPr>
            <w:tcW w:w="663" w:type="dxa"/>
            <w:shd w:val="clear" w:color="auto" w:fill="auto"/>
          </w:tcPr>
          <w:p w14:paraId="3E2167F0" w14:textId="77777777" w:rsidR="00906327" w:rsidRPr="009460F0" w:rsidRDefault="00906327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0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2" w:type="dxa"/>
            <w:shd w:val="clear" w:color="auto" w:fill="auto"/>
          </w:tcPr>
          <w:p w14:paraId="229D3091" w14:textId="28234C0D" w:rsidR="00906327" w:rsidRPr="00423584" w:rsidRDefault="00906327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Honorare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753C98">
              <w:rPr>
                <w:rFonts w:ascii="Times New Roman" w:eastAsia="Calibri" w:hAnsi="Times New Roman" w:cs="Times New Roman"/>
                <w:sz w:val="24"/>
                <w:szCs w:val="24"/>
              </w:rPr>
              <w:t>ë</w:t>
            </w:r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shilltar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jasht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ë</w:t>
            </w:r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eksperte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arkive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0" w:type="dxa"/>
            <w:shd w:val="clear" w:color="auto" w:fill="auto"/>
          </w:tcPr>
          <w:p w14:paraId="1CBD901A" w14:textId="26C8953C" w:rsidR="00906327" w:rsidRPr="00423584" w:rsidRDefault="00753C98" w:rsidP="005D4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  <w:r w:rsidR="00B06A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632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906327" w:rsidRPr="009460F0" w14:paraId="0E7E866A" w14:textId="77777777" w:rsidTr="00906327">
        <w:tc>
          <w:tcPr>
            <w:tcW w:w="663" w:type="dxa"/>
            <w:shd w:val="clear" w:color="auto" w:fill="auto"/>
          </w:tcPr>
          <w:p w14:paraId="03E5BF03" w14:textId="3E3B55BF" w:rsidR="00906327" w:rsidRPr="009460F0" w:rsidRDefault="00906327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2" w:type="dxa"/>
            <w:shd w:val="clear" w:color="auto" w:fill="auto"/>
          </w:tcPr>
          <w:p w14:paraId="1FDD775C" w14:textId="69BEFCD1" w:rsidR="00906327" w:rsidRPr="00423584" w:rsidRDefault="00906327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Taksa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tatim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burim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</w:tcPr>
          <w:p w14:paraId="34AE194B" w14:textId="47DF4FD1" w:rsidR="00906327" w:rsidRPr="00423584" w:rsidRDefault="00753C98" w:rsidP="005D47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  <w:r w:rsidR="00B06AF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548</w:t>
            </w:r>
          </w:p>
        </w:tc>
      </w:tr>
      <w:tr w:rsidR="00906327" w:rsidRPr="009460F0" w14:paraId="45B647B5" w14:textId="77777777" w:rsidTr="00906327">
        <w:tc>
          <w:tcPr>
            <w:tcW w:w="663" w:type="dxa"/>
            <w:shd w:val="clear" w:color="auto" w:fill="auto"/>
          </w:tcPr>
          <w:p w14:paraId="26F749FB" w14:textId="34EC4655" w:rsidR="00906327" w:rsidRPr="009460F0" w:rsidRDefault="00906327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2" w:type="dxa"/>
            <w:shd w:val="clear" w:color="auto" w:fill="auto"/>
          </w:tcPr>
          <w:p w14:paraId="77DDE1DF" w14:textId="77777777" w:rsidR="00906327" w:rsidRPr="00423584" w:rsidRDefault="00906327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Energji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elektrike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14:paraId="26AB7FD2" w14:textId="12B71D07" w:rsidR="00906327" w:rsidRPr="00423584" w:rsidRDefault="00753C98" w:rsidP="005D4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119,500</w:t>
            </w:r>
          </w:p>
        </w:tc>
      </w:tr>
      <w:tr w:rsidR="00906327" w:rsidRPr="009460F0" w14:paraId="55223A27" w14:textId="77777777" w:rsidTr="00906327">
        <w:tc>
          <w:tcPr>
            <w:tcW w:w="663" w:type="dxa"/>
            <w:shd w:val="clear" w:color="auto" w:fill="auto"/>
          </w:tcPr>
          <w:p w14:paraId="7CE9C869" w14:textId="7498B327" w:rsidR="00906327" w:rsidRPr="009460F0" w:rsidRDefault="00906327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2" w:type="dxa"/>
            <w:shd w:val="clear" w:color="auto" w:fill="auto"/>
          </w:tcPr>
          <w:p w14:paraId="2FBA664C" w14:textId="77777777" w:rsidR="00906327" w:rsidRPr="00423584" w:rsidRDefault="00906327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Shërbime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uje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14:paraId="39D3ACC8" w14:textId="04661436" w:rsidR="00906327" w:rsidRPr="00423584" w:rsidRDefault="00753C98" w:rsidP="005D4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56,556</w:t>
            </w:r>
          </w:p>
        </w:tc>
      </w:tr>
      <w:tr w:rsidR="00906327" w:rsidRPr="009460F0" w14:paraId="3041C4FA" w14:textId="77777777" w:rsidTr="00906327">
        <w:tc>
          <w:tcPr>
            <w:tcW w:w="663" w:type="dxa"/>
            <w:shd w:val="clear" w:color="auto" w:fill="auto"/>
          </w:tcPr>
          <w:p w14:paraId="1D1DDA57" w14:textId="12BB8981" w:rsidR="00906327" w:rsidRPr="009460F0" w:rsidRDefault="00906327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2" w:type="dxa"/>
            <w:shd w:val="clear" w:color="auto" w:fill="auto"/>
          </w:tcPr>
          <w:p w14:paraId="1D4DEBDD" w14:textId="77777777" w:rsidR="00906327" w:rsidRPr="00423584" w:rsidRDefault="00906327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Shërbime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postare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14:paraId="255EFC11" w14:textId="12B2A690" w:rsidR="00906327" w:rsidRPr="00423584" w:rsidRDefault="00753C98" w:rsidP="005D4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12,685</w:t>
            </w:r>
          </w:p>
        </w:tc>
      </w:tr>
      <w:tr w:rsidR="00906327" w:rsidRPr="009460F0" w14:paraId="3D635630" w14:textId="77777777" w:rsidTr="00906327">
        <w:tc>
          <w:tcPr>
            <w:tcW w:w="663" w:type="dxa"/>
            <w:shd w:val="clear" w:color="auto" w:fill="auto"/>
          </w:tcPr>
          <w:p w14:paraId="662E7A78" w14:textId="15BB0684" w:rsidR="00906327" w:rsidRPr="009460F0" w:rsidRDefault="00906327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2" w:type="dxa"/>
            <w:shd w:val="clear" w:color="auto" w:fill="auto"/>
          </w:tcPr>
          <w:p w14:paraId="201D2AA8" w14:textId="64B8B6A1" w:rsidR="00906327" w:rsidRPr="00423584" w:rsidRDefault="00906327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Udhëtim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dieta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brenda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vendit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14:paraId="2F7A3F53" w14:textId="71B4413B" w:rsidR="00906327" w:rsidRPr="00423584" w:rsidRDefault="001C1503" w:rsidP="005D4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433</w:t>
            </w:r>
            <w:r w:rsidR="00B06AF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06327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</w:tr>
      <w:tr w:rsidR="00906327" w:rsidRPr="009460F0" w14:paraId="71BA6373" w14:textId="77777777" w:rsidTr="00906327">
        <w:tc>
          <w:tcPr>
            <w:tcW w:w="663" w:type="dxa"/>
            <w:shd w:val="clear" w:color="auto" w:fill="auto"/>
          </w:tcPr>
          <w:p w14:paraId="240B29D7" w14:textId="6762B6D1" w:rsidR="00906327" w:rsidRDefault="00906327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2" w:type="dxa"/>
            <w:shd w:val="clear" w:color="auto" w:fill="auto"/>
          </w:tcPr>
          <w:p w14:paraId="5B50DED1" w14:textId="0F5F52F7" w:rsidR="00906327" w:rsidRPr="00423584" w:rsidRDefault="00906327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Udhëtim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dieta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jashtë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vendit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14:paraId="12B3EA17" w14:textId="082D9761" w:rsidR="00906327" w:rsidRPr="00423584" w:rsidRDefault="00906327" w:rsidP="005D476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06AF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C1503">
              <w:rPr>
                <w:rFonts w:ascii="Times New Roman" w:eastAsia="Calibri" w:hAnsi="Times New Roman" w:cs="Times New Roman"/>
                <w:sz w:val="24"/>
                <w:szCs w:val="24"/>
              </w:rPr>
              <w:t>96,452</w:t>
            </w:r>
          </w:p>
        </w:tc>
      </w:tr>
      <w:tr w:rsidR="00906327" w:rsidRPr="009460F0" w14:paraId="28D6D08F" w14:textId="77777777" w:rsidTr="00906327">
        <w:tc>
          <w:tcPr>
            <w:tcW w:w="663" w:type="dxa"/>
            <w:shd w:val="clear" w:color="auto" w:fill="auto"/>
          </w:tcPr>
          <w:p w14:paraId="1AD2A451" w14:textId="510C706D" w:rsidR="00906327" w:rsidRDefault="00906327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2" w:type="dxa"/>
            <w:shd w:val="clear" w:color="auto" w:fill="auto"/>
          </w:tcPr>
          <w:p w14:paraId="1DF6807C" w14:textId="3E46C536" w:rsidR="00906327" w:rsidRPr="00423584" w:rsidRDefault="00906327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Taksa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vendore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parkimi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etj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  <w:shd w:val="clear" w:color="auto" w:fill="auto"/>
          </w:tcPr>
          <w:p w14:paraId="1DCB27C2" w14:textId="7744334B" w:rsidR="00906327" w:rsidRPr="00423584" w:rsidRDefault="00906327" w:rsidP="005D476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213</w:t>
            </w:r>
            <w:r w:rsidR="00B06AF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037</w:t>
            </w:r>
          </w:p>
        </w:tc>
      </w:tr>
      <w:tr w:rsidR="00906327" w:rsidRPr="009460F0" w14:paraId="73EE3A4F" w14:textId="77777777" w:rsidTr="00906327">
        <w:tc>
          <w:tcPr>
            <w:tcW w:w="663" w:type="dxa"/>
            <w:shd w:val="clear" w:color="auto" w:fill="auto"/>
          </w:tcPr>
          <w:p w14:paraId="09B86F64" w14:textId="2E199B59" w:rsidR="00906327" w:rsidRPr="009460F0" w:rsidRDefault="00906327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2" w:type="dxa"/>
            <w:shd w:val="clear" w:color="auto" w:fill="auto"/>
          </w:tcPr>
          <w:p w14:paraId="03960B6D" w14:textId="21C7CFA3" w:rsidR="00906327" w:rsidRPr="00423584" w:rsidRDefault="00E05363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tjera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14:paraId="0E02680C" w14:textId="11F41007" w:rsidR="00906327" w:rsidRPr="00423584" w:rsidRDefault="001C1503" w:rsidP="005D47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158,952</w:t>
            </w:r>
          </w:p>
        </w:tc>
      </w:tr>
      <w:tr w:rsidR="00906327" w:rsidRPr="009460F0" w14:paraId="1E5B4D85" w14:textId="77777777" w:rsidTr="00906327">
        <w:tc>
          <w:tcPr>
            <w:tcW w:w="663" w:type="dxa"/>
            <w:shd w:val="clear" w:color="auto" w:fill="auto"/>
          </w:tcPr>
          <w:p w14:paraId="26EE37E5" w14:textId="4EECBCE4" w:rsidR="00906327" w:rsidRPr="009460F0" w:rsidRDefault="0004326D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2" w:type="dxa"/>
            <w:shd w:val="clear" w:color="auto" w:fill="auto"/>
          </w:tcPr>
          <w:p w14:paraId="1BE31879" w14:textId="25132BD4" w:rsidR="00906327" w:rsidRPr="00423584" w:rsidRDefault="00E05363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Bileta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avioni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14:paraId="7E7072F1" w14:textId="142DC3FB" w:rsidR="00906327" w:rsidRPr="00423584" w:rsidRDefault="00E05363" w:rsidP="005D47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508</w:t>
            </w:r>
            <w:r w:rsidR="00B06AF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428</w:t>
            </w:r>
          </w:p>
        </w:tc>
      </w:tr>
      <w:tr w:rsidR="00906327" w:rsidRPr="009460F0" w14:paraId="4D44FFF1" w14:textId="77777777" w:rsidTr="00906327">
        <w:tc>
          <w:tcPr>
            <w:tcW w:w="663" w:type="dxa"/>
            <w:shd w:val="clear" w:color="auto" w:fill="auto"/>
          </w:tcPr>
          <w:p w14:paraId="54E7C05D" w14:textId="6F0D5D8A" w:rsidR="00906327" w:rsidRDefault="0004326D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2" w:type="dxa"/>
            <w:shd w:val="clear" w:color="auto" w:fill="auto"/>
          </w:tcPr>
          <w:p w14:paraId="59CBA38C" w14:textId="17C99CCA" w:rsidR="00906327" w:rsidRPr="00423584" w:rsidRDefault="00906327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Sherbim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printim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adeziv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14:paraId="74C9D9AA" w14:textId="505DCBAC" w:rsidR="00906327" w:rsidRPr="00423584" w:rsidRDefault="001C1503" w:rsidP="005D47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68,082</w:t>
            </w:r>
          </w:p>
        </w:tc>
      </w:tr>
      <w:tr w:rsidR="00906327" w:rsidRPr="009460F0" w14:paraId="50E1408A" w14:textId="77777777" w:rsidTr="00906327">
        <w:tc>
          <w:tcPr>
            <w:tcW w:w="663" w:type="dxa"/>
            <w:shd w:val="clear" w:color="auto" w:fill="auto"/>
          </w:tcPr>
          <w:p w14:paraId="5365E26C" w14:textId="654E92A5" w:rsidR="00906327" w:rsidRPr="009460F0" w:rsidRDefault="00906327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43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2" w:type="dxa"/>
            <w:shd w:val="clear" w:color="auto" w:fill="auto"/>
          </w:tcPr>
          <w:p w14:paraId="06AC1B36" w14:textId="69EC7241" w:rsidR="00906327" w:rsidRPr="00423584" w:rsidRDefault="00E05363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Shërbime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pastrimi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14:paraId="782CAF45" w14:textId="160C43B6" w:rsidR="00906327" w:rsidRPr="00423584" w:rsidRDefault="00E05363" w:rsidP="005D47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  <w:r w:rsidR="00B06AF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</w:tr>
      <w:tr w:rsidR="00906327" w:rsidRPr="009460F0" w14:paraId="4B66E103" w14:textId="77777777" w:rsidTr="00906327">
        <w:trPr>
          <w:trHeight w:val="440"/>
        </w:trPr>
        <w:tc>
          <w:tcPr>
            <w:tcW w:w="663" w:type="dxa"/>
            <w:shd w:val="clear" w:color="auto" w:fill="auto"/>
          </w:tcPr>
          <w:p w14:paraId="62FFC2E5" w14:textId="0BA413B4" w:rsidR="00906327" w:rsidRPr="009460F0" w:rsidRDefault="00906327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0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432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2" w:type="dxa"/>
            <w:shd w:val="clear" w:color="auto" w:fill="auto"/>
          </w:tcPr>
          <w:p w14:paraId="08E4AAE1" w14:textId="5B8E8D14" w:rsidR="00906327" w:rsidRPr="00423584" w:rsidRDefault="00E05363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Shërbime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për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mirëmbajtje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të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mjeteve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te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transportit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vaj,filtra</w:t>
            </w:r>
            <w:proofErr w:type="spellEnd"/>
            <w:proofErr w:type="gram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0" w:type="dxa"/>
            <w:shd w:val="clear" w:color="auto" w:fill="auto"/>
          </w:tcPr>
          <w:p w14:paraId="019D4BA2" w14:textId="6F8E560F" w:rsidR="00906327" w:rsidRPr="00423584" w:rsidRDefault="00E05363" w:rsidP="005D47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="00B06AF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623</w:t>
            </w:r>
          </w:p>
        </w:tc>
      </w:tr>
      <w:tr w:rsidR="00906327" w:rsidRPr="009460F0" w14:paraId="0D442B46" w14:textId="77777777" w:rsidTr="00906327">
        <w:trPr>
          <w:trHeight w:val="384"/>
        </w:trPr>
        <w:tc>
          <w:tcPr>
            <w:tcW w:w="663" w:type="dxa"/>
            <w:shd w:val="clear" w:color="auto" w:fill="auto"/>
          </w:tcPr>
          <w:p w14:paraId="751CDA03" w14:textId="4FC2B444" w:rsidR="00906327" w:rsidRPr="009460F0" w:rsidRDefault="00906327" w:rsidP="009726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432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2" w:type="dxa"/>
            <w:shd w:val="clear" w:color="auto" w:fill="auto"/>
          </w:tcPr>
          <w:p w14:paraId="6EE495B4" w14:textId="2BA236EE" w:rsidR="00906327" w:rsidRPr="00423584" w:rsidRDefault="00E05363" w:rsidP="009726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58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Sh</w:t>
            </w:r>
            <w:r w:rsidR="0004326D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ë</w:t>
            </w:r>
            <w:r w:rsidRPr="0042358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rbim p</w:t>
            </w:r>
            <w:r w:rsidR="0004326D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ë</w:t>
            </w:r>
            <w:r w:rsidRPr="0042358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rkthime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, </w:t>
            </w:r>
            <w:r w:rsidRPr="0042358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noterizime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e avokatie </w:t>
            </w:r>
          </w:p>
        </w:tc>
        <w:tc>
          <w:tcPr>
            <w:tcW w:w="2610" w:type="dxa"/>
            <w:shd w:val="clear" w:color="auto" w:fill="auto"/>
          </w:tcPr>
          <w:p w14:paraId="66248A72" w14:textId="42887F73" w:rsidR="00906327" w:rsidRPr="00423584" w:rsidRDefault="00E05363" w:rsidP="00972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="00B06AF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</w:p>
        </w:tc>
      </w:tr>
      <w:tr w:rsidR="00906327" w:rsidRPr="009460F0" w14:paraId="05C0ADD1" w14:textId="77777777" w:rsidTr="00906327">
        <w:trPr>
          <w:trHeight w:val="384"/>
        </w:trPr>
        <w:tc>
          <w:tcPr>
            <w:tcW w:w="663" w:type="dxa"/>
            <w:shd w:val="clear" w:color="auto" w:fill="auto"/>
          </w:tcPr>
          <w:p w14:paraId="44D30B9D" w14:textId="0B717D22" w:rsidR="00906327" w:rsidRPr="009460F0" w:rsidRDefault="00906327" w:rsidP="009726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0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432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2" w:type="dxa"/>
            <w:shd w:val="clear" w:color="auto" w:fill="auto"/>
          </w:tcPr>
          <w:p w14:paraId="6F716E2F" w14:textId="0CB66827" w:rsidR="00906327" w:rsidRPr="00423584" w:rsidRDefault="00906327" w:rsidP="009726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Shërbime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për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5363">
              <w:rPr>
                <w:rFonts w:ascii="Times New Roman" w:eastAsia="Calibri" w:hAnsi="Times New Roman" w:cs="Times New Roman"/>
                <w:sz w:val="24"/>
                <w:szCs w:val="24"/>
              </w:rPr>
              <w:t>guide</w:t>
            </w:r>
          </w:p>
        </w:tc>
        <w:tc>
          <w:tcPr>
            <w:tcW w:w="2610" w:type="dxa"/>
            <w:shd w:val="clear" w:color="auto" w:fill="auto"/>
          </w:tcPr>
          <w:p w14:paraId="384A34F1" w14:textId="5FE1FD73" w:rsidR="00906327" w:rsidRPr="00423584" w:rsidRDefault="001C1503" w:rsidP="00972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194,517</w:t>
            </w:r>
          </w:p>
        </w:tc>
      </w:tr>
      <w:tr w:rsidR="00906327" w:rsidRPr="009460F0" w14:paraId="238AFBCE" w14:textId="77777777" w:rsidTr="00906327">
        <w:trPr>
          <w:trHeight w:val="540"/>
        </w:trPr>
        <w:tc>
          <w:tcPr>
            <w:tcW w:w="663" w:type="dxa"/>
            <w:shd w:val="clear" w:color="auto" w:fill="auto"/>
          </w:tcPr>
          <w:p w14:paraId="5F8F7606" w14:textId="1E5FECB9" w:rsidR="00906327" w:rsidRPr="009460F0" w:rsidRDefault="00906327" w:rsidP="009726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432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2" w:type="dxa"/>
            <w:shd w:val="clear" w:color="auto" w:fill="auto"/>
          </w:tcPr>
          <w:p w14:paraId="1DAFB1F4" w14:textId="1E020AE7" w:rsidR="00906327" w:rsidRPr="00423584" w:rsidRDefault="0004326D" w:rsidP="009726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Shërbim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transport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ndërkombëtar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cargo</w:t>
            </w:r>
          </w:p>
        </w:tc>
        <w:tc>
          <w:tcPr>
            <w:tcW w:w="2610" w:type="dxa"/>
            <w:shd w:val="clear" w:color="auto" w:fill="auto"/>
          </w:tcPr>
          <w:p w14:paraId="604656B7" w14:textId="30F94D3E" w:rsidR="00906327" w:rsidRPr="00423584" w:rsidRDefault="0004326D" w:rsidP="00972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B06A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906327" w:rsidRPr="009460F0" w14:paraId="57A762AF" w14:textId="77777777" w:rsidTr="00906327">
        <w:trPr>
          <w:trHeight w:val="665"/>
        </w:trPr>
        <w:tc>
          <w:tcPr>
            <w:tcW w:w="663" w:type="dxa"/>
            <w:shd w:val="clear" w:color="auto" w:fill="auto"/>
          </w:tcPr>
          <w:p w14:paraId="65D79728" w14:textId="2C66C72B" w:rsidR="00906327" w:rsidRPr="009460F0" w:rsidRDefault="0004326D" w:rsidP="009726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2" w:type="dxa"/>
            <w:shd w:val="clear" w:color="auto" w:fill="auto"/>
          </w:tcPr>
          <w:p w14:paraId="1ACEC249" w14:textId="4FBAD09D" w:rsidR="00906327" w:rsidRPr="00423584" w:rsidRDefault="00906327" w:rsidP="00972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584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  <w:r w:rsidRPr="00423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84">
              <w:rPr>
                <w:rFonts w:ascii="Times New Roman" w:hAnsi="Times New Roman" w:cs="Times New Roman"/>
                <w:sz w:val="24"/>
                <w:szCs w:val="24"/>
              </w:rPr>
              <w:t>brenda</w:t>
            </w:r>
            <w:proofErr w:type="spellEnd"/>
            <w:r w:rsidRPr="00423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84">
              <w:rPr>
                <w:rFonts w:ascii="Times New Roman" w:hAnsi="Times New Roman" w:cs="Times New Roman"/>
                <w:sz w:val="24"/>
                <w:szCs w:val="24"/>
              </w:rPr>
              <w:t>vendit</w:t>
            </w:r>
            <w:proofErr w:type="spellEnd"/>
            <w:r w:rsidRPr="00423584">
              <w:rPr>
                <w:rFonts w:ascii="Times New Roman" w:hAnsi="Times New Roman" w:cs="Times New Roman"/>
                <w:sz w:val="24"/>
                <w:szCs w:val="24"/>
              </w:rPr>
              <w:t xml:space="preserve"> (fam trip, press trip)</w:t>
            </w:r>
          </w:p>
        </w:tc>
        <w:tc>
          <w:tcPr>
            <w:tcW w:w="2610" w:type="dxa"/>
            <w:shd w:val="clear" w:color="auto" w:fill="auto"/>
          </w:tcPr>
          <w:p w14:paraId="6429D5B4" w14:textId="4DF957AD" w:rsidR="00906327" w:rsidRPr="00423584" w:rsidRDefault="00797C47" w:rsidP="00972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863,596</w:t>
            </w:r>
          </w:p>
        </w:tc>
      </w:tr>
      <w:tr w:rsidR="00B06AF5" w:rsidRPr="009460F0" w14:paraId="40B511C4" w14:textId="77777777" w:rsidTr="00906327">
        <w:trPr>
          <w:trHeight w:val="665"/>
        </w:trPr>
        <w:tc>
          <w:tcPr>
            <w:tcW w:w="663" w:type="dxa"/>
            <w:shd w:val="clear" w:color="auto" w:fill="auto"/>
          </w:tcPr>
          <w:p w14:paraId="0FDA28AF" w14:textId="66118281" w:rsidR="00B06AF5" w:rsidRDefault="00B06AF5" w:rsidP="009726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2" w:type="dxa"/>
            <w:shd w:val="clear" w:color="auto" w:fill="auto"/>
          </w:tcPr>
          <w:p w14:paraId="3F576C5C" w14:textId="24B47C9F" w:rsidR="00B06AF5" w:rsidRPr="00423584" w:rsidRDefault="00B06AF5" w:rsidP="00972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Shërbim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mirëmbajtje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3D8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eb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14:paraId="17E4D466" w14:textId="6FB52E21" w:rsidR="00B06AF5" w:rsidRDefault="001C1503" w:rsidP="00972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1,281,600</w:t>
            </w:r>
          </w:p>
        </w:tc>
      </w:tr>
      <w:tr w:rsidR="00753C98" w:rsidRPr="009460F0" w14:paraId="7EC17BA3" w14:textId="77777777" w:rsidTr="00906327">
        <w:trPr>
          <w:trHeight w:val="665"/>
        </w:trPr>
        <w:tc>
          <w:tcPr>
            <w:tcW w:w="663" w:type="dxa"/>
            <w:shd w:val="clear" w:color="auto" w:fill="auto"/>
          </w:tcPr>
          <w:p w14:paraId="2C17B121" w14:textId="78A2AC94" w:rsidR="00753C98" w:rsidRDefault="001C1503" w:rsidP="009726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2" w:type="dxa"/>
            <w:shd w:val="clear" w:color="auto" w:fill="auto"/>
          </w:tcPr>
          <w:p w14:paraId="23F2FBD5" w14:textId="647A1472" w:rsidR="00753C98" w:rsidRDefault="001C1503" w:rsidP="00972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>Perditesim</w:t>
            </w:r>
            <w:proofErr w:type="spellEnd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>zhvillim</w:t>
            </w:r>
            <w:proofErr w:type="spellEnd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>aplikacionit</w:t>
            </w:r>
            <w:proofErr w:type="spellEnd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 xml:space="preserve"> TEA 2.0 + </w:t>
            </w:r>
            <w:proofErr w:type="spellStart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>mirembajtje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14:paraId="3BB3E0BD" w14:textId="0F18CACC" w:rsidR="00753C98" w:rsidRDefault="001C1503" w:rsidP="00972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8,912,280</w:t>
            </w:r>
          </w:p>
        </w:tc>
      </w:tr>
      <w:tr w:rsidR="00753C98" w:rsidRPr="009460F0" w14:paraId="4B406CF1" w14:textId="77777777" w:rsidTr="00906327">
        <w:trPr>
          <w:trHeight w:val="665"/>
        </w:trPr>
        <w:tc>
          <w:tcPr>
            <w:tcW w:w="663" w:type="dxa"/>
            <w:shd w:val="clear" w:color="auto" w:fill="auto"/>
          </w:tcPr>
          <w:p w14:paraId="181416B1" w14:textId="55AF9194" w:rsidR="00753C98" w:rsidRDefault="001C1503" w:rsidP="009726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2" w:type="dxa"/>
            <w:shd w:val="clear" w:color="auto" w:fill="auto"/>
          </w:tcPr>
          <w:p w14:paraId="55B74C75" w14:textId="07BD644F" w:rsidR="00753C98" w:rsidRDefault="001C1503" w:rsidP="00972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>Prodhim</w:t>
            </w:r>
            <w:proofErr w:type="spellEnd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>transmetim</w:t>
            </w:r>
            <w:proofErr w:type="spellEnd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>videove</w:t>
            </w:r>
            <w:proofErr w:type="spellEnd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 xml:space="preserve"> per TEA 2.0</w:t>
            </w:r>
          </w:p>
        </w:tc>
        <w:tc>
          <w:tcPr>
            <w:tcW w:w="2610" w:type="dxa"/>
            <w:shd w:val="clear" w:color="auto" w:fill="auto"/>
          </w:tcPr>
          <w:p w14:paraId="73FCFB45" w14:textId="156C6621" w:rsidR="00753C98" w:rsidRDefault="001C1503" w:rsidP="00972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7,080,000</w:t>
            </w:r>
          </w:p>
        </w:tc>
      </w:tr>
      <w:tr w:rsidR="00753C98" w:rsidRPr="009460F0" w14:paraId="525CD107" w14:textId="77777777" w:rsidTr="00906327">
        <w:trPr>
          <w:trHeight w:val="665"/>
        </w:trPr>
        <w:tc>
          <w:tcPr>
            <w:tcW w:w="663" w:type="dxa"/>
            <w:shd w:val="clear" w:color="auto" w:fill="auto"/>
          </w:tcPr>
          <w:p w14:paraId="4989FA7F" w14:textId="40A4AF43" w:rsidR="00753C98" w:rsidRDefault="001C1503" w:rsidP="009726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822" w:type="dxa"/>
            <w:shd w:val="clear" w:color="auto" w:fill="auto"/>
          </w:tcPr>
          <w:p w14:paraId="4D5BC116" w14:textId="495DDBD1" w:rsidR="00753C98" w:rsidRDefault="001C1503" w:rsidP="00972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>Sherbim</w:t>
            </w:r>
            <w:proofErr w:type="spellEnd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>aktiviteti</w:t>
            </w:r>
            <w:proofErr w:type="spellEnd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>prezantimin</w:t>
            </w:r>
            <w:proofErr w:type="spellEnd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aplikacionit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503">
              <w:rPr>
                <w:rFonts w:ascii="Times New Roman" w:hAnsi="Times New Roman" w:cs="Times New Roman"/>
                <w:sz w:val="24"/>
                <w:szCs w:val="24"/>
              </w:rPr>
              <w:t>TEA 2.0</w:t>
            </w:r>
          </w:p>
        </w:tc>
        <w:tc>
          <w:tcPr>
            <w:tcW w:w="2610" w:type="dxa"/>
            <w:shd w:val="clear" w:color="auto" w:fill="auto"/>
          </w:tcPr>
          <w:p w14:paraId="540B58DC" w14:textId="4896775A" w:rsidR="00753C98" w:rsidRDefault="001C1503" w:rsidP="00972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1,829,720</w:t>
            </w:r>
          </w:p>
        </w:tc>
      </w:tr>
      <w:tr w:rsidR="00753C98" w:rsidRPr="009460F0" w14:paraId="44CDA240" w14:textId="77777777" w:rsidTr="00906327">
        <w:trPr>
          <w:trHeight w:val="665"/>
        </w:trPr>
        <w:tc>
          <w:tcPr>
            <w:tcW w:w="663" w:type="dxa"/>
            <w:shd w:val="clear" w:color="auto" w:fill="auto"/>
          </w:tcPr>
          <w:p w14:paraId="41C8E8AC" w14:textId="3EA61DEE" w:rsidR="00753C98" w:rsidRDefault="001C1503" w:rsidP="009726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2" w:type="dxa"/>
            <w:shd w:val="clear" w:color="auto" w:fill="auto"/>
          </w:tcPr>
          <w:p w14:paraId="5392F117" w14:textId="72540CE4" w:rsidR="00753C98" w:rsidRDefault="001C1503" w:rsidP="00972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Shpenzime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marrjen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pjese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panairin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Kosoves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14:paraId="4737DAB1" w14:textId="2CCC6832" w:rsidR="00753C98" w:rsidRDefault="001C1503" w:rsidP="00972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300,018</w:t>
            </w:r>
          </w:p>
        </w:tc>
      </w:tr>
      <w:tr w:rsidR="00753C98" w:rsidRPr="009460F0" w14:paraId="149F15AB" w14:textId="77777777" w:rsidTr="00906327">
        <w:trPr>
          <w:trHeight w:val="665"/>
        </w:trPr>
        <w:tc>
          <w:tcPr>
            <w:tcW w:w="663" w:type="dxa"/>
            <w:shd w:val="clear" w:color="auto" w:fill="auto"/>
          </w:tcPr>
          <w:p w14:paraId="6F911707" w14:textId="22BF1BD5" w:rsidR="00753C98" w:rsidRDefault="001C1503" w:rsidP="009726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2" w:type="dxa"/>
            <w:shd w:val="clear" w:color="auto" w:fill="auto"/>
          </w:tcPr>
          <w:p w14:paraId="2C2D4E6C" w14:textId="2DD13728" w:rsidR="00753C98" w:rsidRDefault="001C1503" w:rsidP="00972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>Pagese</w:t>
            </w:r>
            <w:proofErr w:type="spellEnd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>blerje</w:t>
            </w:r>
            <w:proofErr w:type="spellEnd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>kancelari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14:paraId="612647D8" w14:textId="6633B3A3" w:rsidR="00753C98" w:rsidRDefault="001C1503" w:rsidP="00972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60,715</w:t>
            </w:r>
          </w:p>
        </w:tc>
      </w:tr>
      <w:tr w:rsidR="00906327" w:rsidRPr="009460F0" w14:paraId="7107DE65" w14:textId="77777777" w:rsidTr="00906327">
        <w:trPr>
          <w:trHeight w:val="435"/>
        </w:trPr>
        <w:tc>
          <w:tcPr>
            <w:tcW w:w="663" w:type="dxa"/>
            <w:shd w:val="clear" w:color="auto" w:fill="auto"/>
          </w:tcPr>
          <w:p w14:paraId="528B04B2" w14:textId="77777777" w:rsidR="00906327" w:rsidRPr="009460F0" w:rsidRDefault="00906327" w:rsidP="000E73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shd w:val="clear" w:color="auto" w:fill="auto"/>
          </w:tcPr>
          <w:p w14:paraId="3A400A04" w14:textId="4FA3A8CF" w:rsidR="00906327" w:rsidRPr="00423584" w:rsidRDefault="00906327" w:rsidP="000E73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5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Totali</w:t>
            </w:r>
          </w:p>
        </w:tc>
        <w:tc>
          <w:tcPr>
            <w:tcW w:w="2610" w:type="dxa"/>
            <w:shd w:val="clear" w:color="auto" w:fill="auto"/>
          </w:tcPr>
          <w:p w14:paraId="64301886" w14:textId="2E580D2F" w:rsidR="00906327" w:rsidRPr="00423584" w:rsidRDefault="00797C47" w:rsidP="000E73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26,492,647</w:t>
            </w:r>
          </w:p>
        </w:tc>
      </w:tr>
    </w:tbl>
    <w:p w14:paraId="44FE934C" w14:textId="77777777" w:rsidR="00296BBC" w:rsidRPr="009460F0" w:rsidRDefault="00296BBC" w:rsidP="003333E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F534B8" w14:textId="57D644A7" w:rsidR="00454942" w:rsidRPr="00CB2FCD" w:rsidRDefault="003333E6" w:rsidP="00E61EEF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proofErr w:type="spellStart"/>
      <w:r w:rsidRPr="009460F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Investimet</w:t>
      </w:r>
      <w:proofErr w:type="spellEnd"/>
      <w:r w:rsidRPr="009460F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6D9798C0" w14:textId="106BC808" w:rsidR="004A17FE" w:rsidRDefault="00CB2FCD" w:rsidP="00E61E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4A17FE">
        <w:rPr>
          <w:rFonts w:ascii="Times New Roman" w:hAnsi="Times New Roman" w:cs="Times New Roman"/>
          <w:sz w:val="24"/>
          <w:szCs w:val="24"/>
        </w:rPr>
        <w:t>evojiten</w:t>
      </w:r>
      <w:proofErr w:type="spellEnd"/>
      <w:r w:rsidR="004A1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7FE">
        <w:rPr>
          <w:rFonts w:ascii="Times New Roman" w:hAnsi="Times New Roman" w:cs="Times New Roman"/>
          <w:sz w:val="24"/>
          <w:szCs w:val="24"/>
        </w:rPr>
        <w:t>rregullime</w:t>
      </w:r>
      <w:proofErr w:type="spellEnd"/>
      <w:r w:rsidR="004A1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7F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4A1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7FE">
        <w:rPr>
          <w:rFonts w:ascii="Times New Roman" w:hAnsi="Times New Roman" w:cs="Times New Roman"/>
          <w:sz w:val="24"/>
          <w:szCs w:val="24"/>
        </w:rPr>
        <w:t>ambienteve</w:t>
      </w:r>
      <w:proofErr w:type="spellEnd"/>
      <w:r w:rsidR="004A1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7F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A1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7FE">
        <w:rPr>
          <w:rFonts w:ascii="Times New Roman" w:hAnsi="Times New Roman" w:cs="Times New Roman"/>
          <w:sz w:val="24"/>
          <w:szCs w:val="24"/>
        </w:rPr>
        <w:t>zyrave</w:t>
      </w:r>
      <w:proofErr w:type="spellEnd"/>
      <w:r w:rsidR="004A1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C4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F3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C4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AF3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C49">
        <w:rPr>
          <w:rFonts w:ascii="Times New Roman" w:hAnsi="Times New Roman" w:cs="Times New Roman"/>
          <w:sz w:val="24"/>
          <w:szCs w:val="24"/>
        </w:rPr>
        <w:t>pik</w:t>
      </w:r>
      <w:r w:rsidR="00541724">
        <w:rPr>
          <w:rFonts w:ascii="Times New Roman" w:hAnsi="Times New Roman" w:cs="Times New Roman"/>
          <w:sz w:val="24"/>
          <w:szCs w:val="24"/>
        </w:rPr>
        <w:t>ë</w:t>
      </w:r>
      <w:r w:rsidR="00AF3C49">
        <w:rPr>
          <w:rFonts w:ascii="Times New Roman" w:hAnsi="Times New Roman" w:cs="Times New Roman"/>
          <w:sz w:val="24"/>
          <w:szCs w:val="24"/>
        </w:rPr>
        <w:t>pamja</w:t>
      </w:r>
      <w:proofErr w:type="spellEnd"/>
      <w:r w:rsidR="00AF3C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F3C49">
        <w:rPr>
          <w:rFonts w:ascii="Times New Roman" w:hAnsi="Times New Roman" w:cs="Times New Roman"/>
          <w:sz w:val="24"/>
          <w:szCs w:val="24"/>
        </w:rPr>
        <w:t>nd</w:t>
      </w:r>
      <w:r w:rsidR="00541724">
        <w:rPr>
          <w:rFonts w:ascii="Times New Roman" w:hAnsi="Times New Roman" w:cs="Times New Roman"/>
          <w:sz w:val="24"/>
          <w:szCs w:val="24"/>
        </w:rPr>
        <w:t>ë</w:t>
      </w:r>
      <w:r w:rsidR="00AF3C49">
        <w:rPr>
          <w:rFonts w:ascii="Times New Roman" w:hAnsi="Times New Roman" w:cs="Times New Roman"/>
          <w:sz w:val="24"/>
          <w:szCs w:val="24"/>
        </w:rPr>
        <w:t>rhyrjes</w:t>
      </w:r>
      <w:proofErr w:type="spellEnd"/>
      <w:r w:rsidR="00AF3C4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AF3C49">
        <w:rPr>
          <w:rFonts w:ascii="Times New Roman" w:hAnsi="Times New Roman" w:cs="Times New Roman"/>
          <w:sz w:val="24"/>
          <w:szCs w:val="24"/>
        </w:rPr>
        <w:t>investime</w:t>
      </w:r>
      <w:proofErr w:type="spellEnd"/>
      <w:r w:rsidR="00AF3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C4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AF3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C49">
        <w:rPr>
          <w:rFonts w:ascii="Times New Roman" w:hAnsi="Times New Roman" w:cs="Times New Roman"/>
          <w:sz w:val="24"/>
          <w:szCs w:val="24"/>
        </w:rPr>
        <w:t>blerje</w:t>
      </w:r>
      <w:proofErr w:type="spellEnd"/>
      <w:r w:rsidR="00AF3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C49">
        <w:rPr>
          <w:rFonts w:ascii="Times New Roman" w:hAnsi="Times New Roman" w:cs="Times New Roman"/>
          <w:sz w:val="24"/>
          <w:szCs w:val="24"/>
        </w:rPr>
        <w:t>mobilje</w:t>
      </w:r>
      <w:proofErr w:type="spellEnd"/>
      <w:r w:rsidR="00AF3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C49">
        <w:rPr>
          <w:rFonts w:ascii="Times New Roman" w:hAnsi="Times New Roman" w:cs="Times New Roman"/>
          <w:sz w:val="24"/>
          <w:szCs w:val="24"/>
        </w:rPr>
        <w:t>zyre</w:t>
      </w:r>
      <w:proofErr w:type="spellEnd"/>
      <w:r w:rsidR="00AF3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C4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AF3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C49">
        <w:rPr>
          <w:rFonts w:ascii="Times New Roman" w:hAnsi="Times New Roman" w:cs="Times New Roman"/>
          <w:sz w:val="24"/>
          <w:szCs w:val="24"/>
        </w:rPr>
        <w:t>pajisje</w:t>
      </w:r>
      <w:proofErr w:type="spellEnd"/>
      <w:r w:rsidR="00AF3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C49">
        <w:rPr>
          <w:rFonts w:ascii="Times New Roman" w:hAnsi="Times New Roman" w:cs="Times New Roman"/>
          <w:sz w:val="24"/>
          <w:szCs w:val="24"/>
        </w:rPr>
        <w:t>informatike</w:t>
      </w:r>
      <w:proofErr w:type="spellEnd"/>
      <w:r w:rsidR="00AF3C4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AF3C49">
        <w:rPr>
          <w:rFonts w:ascii="Times New Roman" w:hAnsi="Times New Roman" w:cs="Times New Roman"/>
          <w:sz w:val="24"/>
          <w:szCs w:val="24"/>
        </w:rPr>
        <w:t>funksion</w:t>
      </w:r>
      <w:proofErr w:type="spellEnd"/>
      <w:r w:rsidR="00AF3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C4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AF3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C49">
        <w:rPr>
          <w:rFonts w:ascii="Times New Roman" w:hAnsi="Times New Roman" w:cs="Times New Roman"/>
          <w:sz w:val="24"/>
          <w:szCs w:val="24"/>
        </w:rPr>
        <w:t>aktivitetit</w:t>
      </w:r>
      <w:proofErr w:type="spellEnd"/>
      <w:r w:rsidR="00AF3C49">
        <w:rPr>
          <w:rFonts w:ascii="Times New Roman" w:hAnsi="Times New Roman" w:cs="Times New Roman"/>
          <w:sz w:val="24"/>
          <w:szCs w:val="24"/>
        </w:rPr>
        <w:t xml:space="preserve"> tone per </w:t>
      </w:r>
      <w:proofErr w:type="spellStart"/>
      <w:r w:rsidR="00AF3C49">
        <w:rPr>
          <w:rFonts w:ascii="Times New Roman" w:hAnsi="Times New Roman" w:cs="Times New Roman"/>
          <w:sz w:val="24"/>
          <w:szCs w:val="24"/>
        </w:rPr>
        <w:t>pasqyrimin</w:t>
      </w:r>
      <w:proofErr w:type="spellEnd"/>
      <w:r w:rsidR="00AF3C4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="00AF3C4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AF3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C49">
        <w:rPr>
          <w:rFonts w:ascii="Times New Roman" w:hAnsi="Times New Roman" w:cs="Times New Roman"/>
          <w:sz w:val="24"/>
          <w:szCs w:val="24"/>
        </w:rPr>
        <w:t>promovimit</w:t>
      </w:r>
      <w:proofErr w:type="spellEnd"/>
      <w:r w:rsidR="00AF3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C4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AF3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C49">
        <w:rPr>
          <w:rFonts w:ascii="Times New Roman" w:hAnsi="Times New Roman" w:cs="Times New Roman"/>
          <w:sz w:val="24"/>
          <w:szCs w:val="24"/>
        </w:rPr>
        <w:t>turizmit</w:t>
      </w:r>
      <w:proofErr w:type="spellEnd"/>
      <w:r w:rsidR="00AF3C49">
        <w:rPr>
          <w:rFonts w:ascii="Times New Roman" w:hAnsi="Times New Roman" w:cs="Times New Roman"/>
          <w:sz w:val="24"/>
          <w:szCs w:val="24"/>
        </w:rPr>
        <w:t>.</w:t>
      </w:r>
    </w:p>
    <w:p w14:paraId="0066CDC2" w14:textId="77777777" w:rsidR="005316DA" w:rsidRPr="009460F0" w:rsidRDefault="005316DA" w:rsidP="00E61E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E0B0D5" w14:textId="117CF357" w:rsidR="00D613C6" w:rsidRPr="00D613C6" w:rsidRDefault="00D613C6" w:rsidP="00D613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13C6">
        <w:rPr>
          <w:rFonts w:ascii="Times New Roman" w:hAnsi="Times New Roman" w:cs="Times New Roman"/>
          <w:b/>
          <w:sz w:val="24"/>
          <w:szCs w:val="24"/>
        </w:rPr>
        <w:t>Realizimi</w:t>
      </w:r>
      <w:proofErr w:type="spellEnd"/>
      <w:r w:rsidRPr="00D613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D613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b/>
          <w:sz w:val="24"/>
          <w:szCs w:val="24"/>
        </w:rPr>
        <w:t>objektivave</w:t>
      </w:r>
      <w:proofErr w:type="spellEnd"/>
    </w:p>
    <w:p w14:paraId="48692633" w14:textId="06599BBE" w:rsidR="00D613C6" w:rsidRDefault="00684E35" w:rsidP="00D613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Objektivi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="00D613C6" w:rsidRPr="00D613C6">
        <w:rPr>
          <w:rFonts w:ascii="Times New Roman" w:hAnsi="Times New Roman" w:cs="Times New Roman"/>
          <w:sz w:val="24"/>
          <w:szCs w:val="24"/>
        </w:rPr>
        <w:t>batimi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Strategjisë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Kombëtare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Turizmit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Strategji</w:t>
      </w:r>
      <w:r w:rsidR="00797C47">
        <w:rPr>
          <w:rFonts w:ascii="Times New Roman" w:hAnsi="Times New Roman" w:cs="Times New Roman"/>
          <w:sz w:val="24"/>
          <w:szCs w:val="24"/>
        </w:rPr>
        <w:t>s</w:t>
      </w:r>
      <w:r w:rsidR="00D613C6" w:rsidRPr="00D613C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Kombëtare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Marketingut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sektorin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Turizmit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zbatimi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politikave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marketingut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="00D613C6" w:rsidRPr="00D613C6">
        <w:rPr>
          <w:rFonts w:ascii="Times New Roman" w:hAnsi="Times New Roman" w:cs="Times New Roman"/>
          <w:sz w:val="24"/>
          <w:szCs w:val="24"/>
        </w:rPr>
        <w:t>turizmit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promovimin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turizmit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shqiptar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komb</w:t>
      </w:r>
      <w:r w:rsidR="00797C47">
        <w:rPr>
          <w:rFonts w:ascii="Times New Roman" w:hAnsi="Times New Roman" w:cs="Times New Roman"/>
          <w:sz w:val="24"/>
          <w:szCs w:val="24"/>
        </w:rPr>
        <w:t>ë</w:t>
      </w:r>
      <w:r w:rsidR="00D613C6" w:rsidRPr="00D613C6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ndër</w:t>
      </w:r>
      <w:r w:rsidR="00D613C6" w:rsidRPr="00D613C6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infrastrukutarave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dh</w:t>
      </w:r>
      <w:r w:rsidR="00797C47">
        <w:rPr>
          <w:rFonts w:ascii="Times New Roman" w:hAnsi="Times New Roman" w:cs="Times New Roman"/>
          <w:sz w:val="24"/>
          <w:szCs w:val="24"/>
        </w:rPr>
        <w:t>ë</w:t>
      </w:r>
      <w:r w:rsidR="00D613C6" w:rsidRPr="00D613C6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r w:rsidR="00797C47">
        <w:rPr>
          <w:rFonts w:ascii="Times New Roman" w:hAnsi="Times New Roman" w:cs="Times New Roman"/>
          <w:sz w:val="24"/>
          <w:szCs w:val="24"/>
        </w:rPr>
        <w:t>visitor,</w:t>
      </w:r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udhëtar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turist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kapacitetet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turistike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>,</w:t>
      </w:r>
      <w:r w:rsidR="00797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destinacionet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turistike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>,</w:t>
      </w:r>
      <w:r w:rsidR="00797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shërbimet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turistike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Kalendari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kulturor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q</w:t>
      </w:r>
      <w:r w:rsidR="00797C4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ofron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vendi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yne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650EB7" w14:textId="71919A89" w:rsidR="00D613C6" w:rsidRDefault="00D613C6" w:rsidP="00D613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13C6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aplikacioni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eventet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turistike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promovimin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Shqiperise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turistike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permes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eventeve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kulturore</w:t>
      </w:r>
      <w:proofErr w:type="spellEnd"/>
      <w:r w:rsidR="00797C47">
        <w:rPr>
          <w:rFonts w:ascii="Times New Roman" w:hAnsi="Times New Roman" w:cs="Times New Roman"/>
          <w:sz w:val="24"/>
          <w:szCs w:val="24"/>
        </w:rPr>
        <w:t>,</w:t>
      </w:r>
      <w:r w:rsidRPr="00D613C6">
        <w:rPr>
          <w:rFonts w:ascii="Times New Roman" w:hAnsi="Times New Roman" w:cs="Times New Roman"/>
          <w:sz w:val="24"/>
          <w:szCs w:val="24"/>
        </w:rPr>
        <w:t xml:space="preserve"> sportive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trashegimise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ofruara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gjithe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territorin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. Ky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kalendar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sherbej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lehtesimin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dhenies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informacionit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nxis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interesimin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vizitoreve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vendas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huaj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njohur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C47">
        <w:rPr>
          <w:rFonts w:ascii="Times New Roman" w:hAnsi="Times New Roman" w:cs="Times New Roman"/>
          <w:sz w:val="24"/>
          <w:szCs w:val="24"/>
        </w:rPr>
        <w:t>S</w:t>
      </w:r>
      <w:r w:rsidRPr="00D613C6">
        <w:rPr>
          <w:rFonts w:ascii="Times New Roman" w:hAnsi="Times New Roman" w:cs="Times New Roman"/>
          <w:sz w:val="24"/>
          <w:szCs w:val="24"/>
        </w:rPr>
        <w:t>hqiperine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dimensionet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3C6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saj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9F43C99" w14:textId="79E26849" w:rsidR="00816169" w:rsidRDefault="00D613C6" w:rsidP="00D613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Pr="00D613C6">
        <w:rPr>
          <w:rFonts w:ascii="Times New Roman" w:hAnsi="Times New Roman" w:cs="Times New Roman"/>
          <w:sz w:val="24"/>
          <w:szCs w:val="24"/>
        </w:rPr>
        <w:t>hvillimin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turizmin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fushës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veprimtarise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>,</w:t>
      </w:r>
      <w:r w:rsidR="00797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promovimi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produkteve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destinacioneve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turistike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bashkepunuar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organizma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operojnë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turizmit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>.</w:t>
      </w:r>
    </w:p>
    <w:p w14:paraId="206ED2A9" w14:textId="3F0E7F72" w:rsidR="00D613C6" w:rsidRDefault="00D613C6" w:rsidP="00D61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Ketu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permendim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pjesëmarrjen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Panairin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Berlinit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ITB Berlin ne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5-7 mars 202</w:t>
      </w:r>
      <w:r w:rsidR="00CB2FC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180 </w:t>
      </w:r>
      <w:proofErr w:type="spellStart"/>
      <w:r>
        <w:rPr>
          <w:rFonts w:ascii="Times New Roman" w:hAnsi="Times New Roman" w:cs="Times New Roman"/>
          <w:sz w:val="24"/>
          <w:szCs w:val="24"/>
        </w:rPr>
        <w:t>shtete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afro 6000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prestigjioze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97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C47">
        <w:rPr>
          <w:rFonts w:ascii="Calibri" w:hAnsi="Calibri" w:cs="Calibri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vit ITB </w:t>
      </w:r>
      <w:proofErr w:type="spellStart"/>
      <w:r>
        <w:rPr>
          <w:rFonts w:ascii="Times New Roman" w:hAnsi="Times New Roman" w:cs="Times New Roman"/>
          <w:sz w:val="24"/>
          <w:szCs w:val="24"/>
        </w:rPr>
        <w:t>mirëpret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10,000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ekspozues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180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C75CFDF" w14:textId="7B4F9E2E" w:rsidR="00510C6D" w:rsidRDefault="00D613C6" w:rsidP="00D61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AKT-ja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Ministrin</w:t>
      </w:r>
      <w:r w:rsidR="003E3D8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Tur</w:t>
      </w:r>
      <w:r w:rsidR="00BB403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Mjedisit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mori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stenden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konceptuar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C6D">
        <w:rPr>
          <w:rFonts w:ascii="Times New Roman" w:hAnsi="Times New Roman" w:cs="Times New Roman"/>
          <w:sz w:val="24"/>
          <w:szCs w:val="24"/>
        </w:rPr>
        <w:t>dizajn</w:t>
      </w:r>
      <w:proofErr w:type="spellEnd"/>
      <w:r w:rsidR="00510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C6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10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arredim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modern </w:t>
      </w:r>
      <w:proofErr w:type="spellStart"/>
      <w:r w:rsidR="00510C6D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510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C6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10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C6D">
        <w:rPr>
          <w:rFonts w:ascii="Times New Roman" w:hAnsi="Times New Roman" w:cs="Times New Roman"/>
          <w:sz w:val="24"/>
          <w:szCs w:val="24"/>
        </w:rPr>
        <w:t>qendër</w:t>
      </w:r>
      <w:proofErr w:type="spellEnd"/>
      <w:r w:rsidR="00510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C6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10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C6D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="00510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C6D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="00510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C6D">
        <w:rPr>
          <w:rFonts w:ascii="Times New Roman" w:hAnsi="Times New Roman" w:cs="Times New Roman"/>
          <w:sz w:val="24"/>
          <w:szCs w:val="24"/>
        </w:rPr>
        <w:t>vendosur</w:t>
      </w:r>
      <w:proofErr w:type="spellEnd"/>
      <w:r w:rsidR="00510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C6D">
        <w:rPr>
          <w:rFonts w:ascii="Times New Roman" w:hAnsi="Times New Roman" w:cs="Times New Roman"/>
          <w:sz w:val="24"/>
          <w:szCs w:val="24"/>
        </w:rPr>
        <w:t>shkrimi</w:t>
      </w:r>
      <w:proofErr w:type="spellEnd"/>
      <w:r w:rsidR="00510C6D">
        <w:rPr>
          <w:rFonts w:ascii="Times New Roman" w:hAnsi="Times New Roman" w:cs="Times New Roman"/>
          <w:sz w:val="24"/>
          <w:szCs w:val="24"/>
        </w:rPr>
        <w:t xml:space="preserve"> “Albania. All </w:t>
      </w:r>
      <w:r w:rsidR="00797C47">
        <w:rPr>
          <w:rFonts w:ascii="Times New Roman" w:hAnsi="Times New Roman" w:cs="Times New Roman"/>
          <w:sz w:val="24"/>
          <w:szCs w:val="24"/>
        </w:rPr>
        <w:t>senses</w:t>
      </w:r>
      <w:r w:rsidR="00510C6D">
        <w:rPr>
          <w:rFonts w:ascii="Times New Roman" w:hAnsi="Times New Roman" w:cs="Times New Roman"/>
          <w:sz w:val="24"/>
          <w:szCs w:val="24"/>
        </w:rPr>
        <w:t xml:space="preserve">”, me </w:t>
      </w:r>
      <w:proofErr w:type="spellStart"/>
      <w:r w:rsidR="00510C6D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="00510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C6D">
        <w:rPr>
          <w:rFonts w:ascii="Times New Roman" w:hAnsi="Times New Roman" w:cs="Times New Roman"/>
          <w:sz w:val="24"/>
          <w:szCs w:val="24"/>
        </w:rPr>
        <w:t>ekrane</w:t>
      </w:r>
      <w:proofErr w:type="spellEnd"/>
      <w:r w:rsidR="00510C6D">
        <w:rPr>
          <w:rFonts w:ascii="Times New Roman" w:hAnsi="Times New Roman" w:cs="Times New Roman"/>
          <w:sz w:val="24"/>
          <w:szCs w:val="24"/>
        </w:rPr>
        <w:t xml:space="preserve"> Led, </w:t>
      </w:r>
      <w:proofErr w:type="spellStart"/>
      <w:r w:rsidR="00510C6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10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C6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510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C6D">
        <w:rPr>
          <w:rFonts w:ascii="Times New Roman" w:hAnsi="Times New Roman" w:cs="Times New Roman"/>
          <w:sz w:val="24"/>
          <w:szCs w:val="24"/>
        </w:rPr>
        <w:t>sipëfaqe</w:t>
      </w:r>
      <w:proofErr w:type="spellEnd"/>
      <w:r w:rsidR="00510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C6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10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C6D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="00510C6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510C6D">
        <w:rPr>
          <w:rFonts w:ascii="Times New Roman" w:hAnsi="Times New Roman" w:cs="Times New Roman"/>
          <w:sz w:val="24"/>
          <w:szCs w:val="24"/>
        </w:rPr>
        <w:t>qera</w:t>
      </w:r>
      <w:proofErr w:type="spellEnd"/>
      <w:r w:rsidR="00510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C6D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="00510C6D">
        <w:rPr>
          <w:rFonts w:ascii="Times New Roman" w:hAnsi="Times New Roman" w:cs="Times New Roman"/>
          <w:sz w:val="24"/>
          <w:szCs w:val="24"/>
        </w:rPr>
        <w:t xml:space="preserve"> 88 m2.</w:t>
      </w:r>
    </w:p>
    <w:p w14:paraId="2D3C8FE1" w14:textId="7589DC30" w:rsidR="00D613C6" w:rsidRDefault="00510C6D" w:rsidP="00D613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684E3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</w:t>
      </w:r>
      <w:r w:rsidR="00684E3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strategjike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padiskutueshme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konsistuar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rritje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tregut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tej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8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Aktualisht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Gjermania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r w:rsidR="00684E3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rritje</w:t>
      </w:r>
      <w:r w:rsidR="00684E35"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684E3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84E3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tregjet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huaja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frekuentojnë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Shqipërinë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330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14:paraId="1CA276FC" w14:textId="77777777" w:rsidR="00724735" w:rsidRDefault="00724735" w:rsidP="00D613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8AECE1" w14:textId="77777777" w:rsidR="00724735" w:rsidRDefault="00724735" w:rsidP="00D613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D4F99D" w14:textId="1FBB6E80" w:rsidR="00797C47" w:rsidRDefault="00296BBC" w:rsidP="00D613C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proofErr w:type="spellStart"/>
      <w:r w:rsidRPr="00296BBC">
        <w:rPr>
          <w:rFonts w:ascii="Times New Roman" w:hAnsi="Times New Roman" w:cs="Times New Roman"/>
          <w:sz w:val="24"/>
          <w:szCs w:val="24"/>
        </w:rPr>
        <w:t>Agjencia</w:t>
      </w:r>
      <w:proofErr w:type="spellEnd"/>
      <w:r w:rsidRPr="0029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BBC">
        <w:rPr>
          <w:rFonts w:ascii="Times New Roman" w:hAnsi="Times New Roman" w:cs="Times New Roman"/>
          <w:sz w:val="24"/>
          <w:szCs w:val="24"/>
        </w:rPr>
        <w:t>Kombëtare</w:t>
      </w:r>
      <w:proofErr w:type="spellEnd"/>
      <w:r w:rsidRPr="00296BB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96BBC">
        <w:rPr>
          <w:rFonts w:ascii="Times New Roman" w:hAnsi="Times New Roman" w:cs="Times New Roman"/>
          <w:sz w:val="24"/>
          <w:szCs w:val="24"/>
        </w:rPr>
        <w:t>Turizmit</w:t>
      </w:r>
      <w:proofErr w:type="spellEnd"/>
      <w:r w:rsidRPr="00296BBC">
        <w:rPr>
          <w:rFonts w:ascii="Times New Roman" w:hAnsi="Times New Roman" w:cs="Times New Roman"/>
          <w:sz w:val="24"/>
          <w:szCs w:val="24"/>
        </w:rPr>
        <w:t xml:space="preserve"> mori </w:t>
      </w:r>
      <w:proofErr w:type="spellStart"/>
      <w:r w:rsidRPr="00296BBC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29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BB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9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BBC">
        <w:rPr>
          <w:rFonts w:ascii="Times New Roman" w:hAnsi="Times New Roman" w:cs="Times New Roman"/>
          <w:sz w:val="24"/>
          <w:szCs w:val="24"/>
        </w:rPr>
        <w:t>Panairin</w:t>
      </w:r>
      <w:proofErr w:type="spellEnd"/>
      <w:r w:rsidRPr="0029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C47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="00797C47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="00797C4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797C47">
        <w:rPr>
          <w:rFonts w:ascii="Times New Roman" w:hAnsi="Times New Roman" w:cs="Times New Roman"/>
          <w:sz w:val="24"/>
          <w:szCs w:val="24"/>
        </w:rPr>
        <w:t xml:space="preserve"> Madrid, </w:t>
      </w:r>
      <w:proofErr w:type="spellStart"/>
      <w:r w:rsidR="00797C47">
        <w:rPr>
          <w:rFonts w:ascii="Times New Roman" w:hAnsi="Times New Roman" w:cs="Times New Roman"/>
          <w:sz w:val="24"/>
          <w:szCs w:val="24"/>
        </w:rPr>
        <w:t>Spanjë</w:t>
      </w:r>
      <w:proofErr w:type="spellEnd"/>
      <w:r w:rsidR="00797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C4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797C4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97C47">
        <w:rPr>
          <w:rFonts w:ascii="Times New Roman" w:hAnsi="Times New Roman" w:cs="Times New Roman"/>
          <w:sz w:val="24"/>
          <w:szCs w:val="24"/>
        </w:rPr>
        <w:t>zhvillua</w:t>
      </w:r>
      <w:proofErr w:type="spellEnd"/>
      <w:r w:rsidR="00797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C4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797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C47">
        <w:rPr>
          <w:rFonts w:ascii="Times New Roman" w:hAnsi="Times New Roman" w:cs="Times New Roman"/>
          <w:sz w:val="24"/>
          <w:szCs w:val="24"/>
        </w:rPr>
        <w:t>datat</w:t>
      </w:r>
      <w:proofErr w:type="spellEnd"/>
      <w:r w:rsidR="00797C47">
        <w:rPr>
          <w:rFonts w:ascii="Times New Roman" w:hAnsi="Times New Roman" w:cs="Times New Roman"/>
          <w:sz w:val="24"/>
          <w:szCs w:val="24"/>
        </w:rPr>
        <w:t xml:space="preserve"> 24-28 </w:t>
      </w:r>
      <w:proofErr w:type="spellStart"/>
      <w:r w:rsidR="00797C47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="00797C47">
        <w:rPr>
          <w:rFonts w:ascii="Times New Roman" w:hAnsi="Times New Roman" w:cs="Times New Roman"/>
          <w:sz w:val="24"/>
          <w:szCs w:val="24"/>
        </w:rPr>
        <w:t xml:space="preserve"> 2024. </w:t>
      </w:r>
    </w:p>
    <w:p w14:paraId="44D12223" w14:textId="665D0E46" w:rsidR="00296BBC" w:rsidRDefault="00797C47" w:rsidP="00D613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3E3D8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muajin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AKT-ja mori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</w:t>
      </w:r>
      <w:r w:rsidR="003E3D8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stend</w:t>
      </w:r>
      <w:r w:rsidR="003E3D8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3E3D8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panairin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</w:t>
      </w:r>
      <w:r w:rsidR="003E3D8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rkomb</w:t>
      </w:r>
      <w:r w:rsidR="003E3D8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E3D8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Kosov</w:t>
      </w:r>
      <w:r w:rsidR="003E3D8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3E3D8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3E3D8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Prishtin</w:t>
      </w:r>
      <w:r w:rsidR="003E3D8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3E3D8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12-13 </w:t>
      </w:r>
      <w:proofErr w:type="spellStart"/>
      <w:r>
        <w:rPr>
          <w:rFonts w:ascii="Times New Roman" w:hAnsi="Times New Roman" w:cs="Times New Roman"/>
          <w:sz w:val="24"/>
          <w:szCs w:val="24"/>
        </w:rPr>
        <w:t>Prill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2024,</w:t>
      </w:r>
      <w:r w:rsidR="00296BBC" w:rsidRPr="0029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BBC" w:rsidRPr="00296BBC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296BBC" w:rsidRPr="0029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BBC" w:rsidRPr="00296BBC">
        <w:rPr>
          <w:rFonts w:ascii="Times New Roman" w:hAnsi="Times New Roman" w:cs="Times New Roman"/>
          <w:sz w:val="24"/>
          <w:szCs w:val="24"/>
        </w:rPr>
        <w:t>prezantoi</w:t>
      </w:r>
      <w:proofErr w:type="spellEnd"/>
      <w:r w:rsidR="00296BBC" w:rsidRPr="0029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BBC" w:rsidRPr="00296BBC">
        <w:rPr>
          <w:rFonts w:ascii="Times New Roman" w:hAnsi="Times New Roman" w:cs="Times New Roman"/>
          <w:sz w:val="24"/>
          <w:szCs w:val="24"/>
        </w:rPr>
        <w:t>potencialet</w:t>
      </w:r>
      <w:proofErr w:type="spellEnd"/>
      <w:r w:rsidR="00296BBC" w:rsidRPr="00296BB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96BBC" w:rsidRPr="00296BBC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="00296BBC" w:rsidRPr="0029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BBC" w:rsidRPr="00296BB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296BBC" w:rsidRPr="0029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BBC" w:rsidRPr="00296BBC">
        <w:rPr>
          <w:rFonts w:ascii="Times New Roman" w:hAnsi="Times New Roman" w:cs="Times New Roman"/>
          <w:sz w:val="24"/>
          <w:szCs w:val="24"/>
        </w:rPr>
        <w:t>turizmin</w:t>
      </w:r>
      <w:proofErr w:type="spellEnd"/>
      <w:r w:rsidR="00296BBC" w:rsidRPr="00296BB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96BBC" w:rsidRPr="00296BBC">
        <w:rPr>
          <w:rFonts w:ascii="Times New Roman" w:hAnsi="Times New Roman" w:cs="Times New Roman"/>
          <w:sz w:val="24"/>
          <w:szCs w:val="24"/>
        </w:rPr>
        <w:t>qëndrueshëm</w:t>
      </w:r>
      <w:proofErr w:type="spellEnd"/>
      <w:r w:rsidR="00296BBC" w:rsidRPr="0029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BBC" w:rsidRPr="00296BBC">
        <w:rPr>
          <w:rFonts w:ascii="Times New Roman" w:hAnsi="Times New Roman" w:cs="Times New Roman"/>
          <w:sz w:val="24"/>
          <w:szCs w:val="24"/>
        </w:rPr>
        <w:t>gjithëvjetor</w:t>
      </w:r>
      <w:proofErr w:type="spellEnd"/>
      <w:r w:rsidR="00296BBC" w:rsidRPr="00296B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6BBC" w:rsidRPr="00296BBC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="00296BBC" w:rsidRPr="0029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BBC" w:rsidRPr="00296BBC">
        <w:rPr>
          <w:rFonts w:ascii="Times New Roman" w:hAnsi="Times New Roman" w:cs="Times New Roman"/>
          <w:sz w:val="24"/>
          <w:szCs w:val="24"/>
        </w:rPr>
        <w:t>stendës</w:t>
      </w:r>
      <w:proofErr w:type="spellEnd"/>
      <w:r w:rsidR="00296BBC" w:rsidRPr="0029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BBC" w:rsidRPr="00296BBC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296BBC" w:rsidRPr="0029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BBC" w:rsidRPr="00296BBC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="00296BBC" w:rsidRPr="0029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BBC" w:rsidRPr="00296BB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96BBC" w:rsidRPr="0029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BBC" w:rsidRPr="00296BBC">
        <w:rPr>
          <w:rFonts w:ascii="Times New Roman" w:hAnsi="Times New Roman" w:cs="Times New Roman"/>
          <w:sz w:val="24"/>
          <w:szCs w:val="24"/>
        </w:rPr>
        <w:t>paneleve</w:t>
      </w:r>
      <w:proofErr w:type="spellEnd"/>
      <w:r w:rsidR="00296BBC" w:rsidRPr="0029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BBC" w:rsidRPr="00296BB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96BBC" w:rsidRPr="0029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BBC" w:rsidRPr="00296BBC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7231C77" w14:textId="15170CE0" w:rsidR="00106EE4" w:rsidRDefault="00797C47" w:rsidP="00106EE4">
      <w:pPr>
        <w:pStyle w:val="xmsonormal"/>
        <w:spacing w:before="0" w:beforeAutospacing="0" w:after="0" w:afterAutospacing="0"/>
        <w:jc w:val="both"/>
        <w:textAlignment w:val="baseline"/>
        <w:rPr>
          <w:rStyle w:val="xcontentpasted0"/>
          <w:color w:val="000000"/>
          <w:bdr w:val="none" w:sz="0" w:space="0" w:color="auto" w:frame="1"/>
        </w:rPr>
      </w:pPr>
      <w:r>
        <w:rPr>
          <w:rStyle w:val="xcontentpasted0"/>
          <w:color w:val="000000"/>
          <w:bdr w:val="none" w:sz="0" w:space="0" w:color="auto" w:frame="1"/>
        </w:rPr>
        <w:t xml:space="preserve">U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b</w:t>
      </w:r>
      <w:r w:rsidR="003E3D8E">
        <w:rPr>
          <w:rStyle w:val="xcontentpasted0"/>
          <w:color w:val="000000"/>
          <w:bdr w:val="none" w:sz="0" w:space="0" w:color="auto" w:frame="1"/>
        </w:rPr>
        <w:t>ë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p</w:t>
      </w:r>
      <w:r w:rsidR="003E3D8E">
        <w:rPr>
          <w:rStyle w:val="xcontentpasted0"/>
          <w:color w:val="000000"/>
          <w:bdr w:val="none" w:sz="0" w:space="0" w:color="auto" w:frame="1"/>
        </w:rPr>
        <w:t>ë</w:t>
      </w:r>
      <w:r>
        <w:rPr>
          <w:rStyle w:val="xcontentpasted0"/>
          <w:color w:val="000000"/>
          <w:bdr w:val="none" w:sz="0" w:space="0" w:color="auto" w:frame="1"/>
        </w:rPr>
        <w:t>rdit</w:t>
      </w:r>
      <w:r w:rsidR="003E3D8E">
        <w:rPr>
          <w:rStyle w:val="xcontentpasted0"/>
          <w:color w:val="000000"/>
          <w:bdr w:val="none" w:sz="0" w:space="0" w:color="auto" w:frame="1"/>
        </w:rPr>
        <w:t>ë</w:t>
      </w:r>
      <w:r>
        <w:rPr>
          <w:rStyle w:val="xcontentpasted0"/>
          <w:color w:val="000000"/>
          <w:bdr w:val="none" w:sz="0" w:space="0" w:color="auto" w:frame="1"/>
        </w:rPr>
        <w:t>simi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i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aplikacionit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t</w:t>
      </w:r>
      <w:r w:rsidR="003E3D8E">
        <w:rPr>
          <w:rStyle w:val="xcontentpasted0"/>
          <w:color w:val="000000"/>
          <w:bdr w:val="none" w:sz="0" w:space="0" w:color="auto" w:frame="1"/>
        </w:rPr>
        <w:t>ë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vet</w:t>
      </w:r>
      <w:r w:rsidR="003E3D8E">
        <w:rPr>
          <w:rStyle w:val="xcontentpasted0"/>
          <w:color w:val="000000"/>
          <w:bdr w:val="none" w:sz="0" w:space="0" w:color="auto" w:frame="1"/>
        </w:rPr>
        <w:t>ë</w:t>
      </w:r>
      <w:r>
        <w:rPr>
          <w:rStyle w:val="xcontentpasted0"/>
          <w:color w:val="000000"/>
          <w:bdr w:val="none" w:sz="0" w:space="0" w:color="auto" w:frame="1"/>
        </w:rPr>
        <w:t>m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t</w:t>
      </w:r>
      <w:r w:rsidR="003E3D8E">
        <w:rPr>
          <w:rStyle w:val="xcontentpasted0"/>
          <w:color w:val="000000"/>
          <w:bdr w:val="none" w:sz="0" w:space="0" w:color="auto" w:frame="1"/>
        </w:rPr>
        <w:t>ë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kalendari</w:t>
      </w:r>
      <w:r>
        <w:rPr>
          <w:rStyle w:val="xcontentpasted0"/>
          <w:color w:val="000000"/>
          <w:bdr w:val="none" w:sz="0" w:space="0" w:color="auto" w:frame="1"/>
        </w:rPr>
        <w:t>t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kombëtar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t</w:t>
      </w:r>
      <w:r w:rsidR="003E3D8E">
        <w:rPr>
          <w:rStyle w:val="xcontentpasted0"/>
          <w:color w:val="000000"/>
          <w:bdr w:val="none" w:sz="0" w:space="0" w:color="auto" w:frame="1"/>
        </w:rPr>
        <w:t>ë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eventeve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turistike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,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kulturore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, sportive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dhe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të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traditës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,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databaza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e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parë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e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të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dhënave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rreth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aktiviteteve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TEA</w:t>
      </w:r>
      <w:r>
        <w:rPr>
          <w:rStyle w:val="xcontentpasted0"/>
          <w:color w:val="000000"/>
          <w:bdr w:val="none" w:sz="0" w:space="0" w:color="auto" w:frame="1"/>
        </w:rPr>
        <w:t xml:space="preserve"> 2.0</w:t>
      </w:r>
      <w:r w:rsidR="00106EE4">
        <w:rPr>
          <w:rStyle w:val="xcontentpasted0"/>
          <w:color w:val="000000"/>
          <w:bdr w:val="none" w:sz="0" w:space="0" w:color="auto" w:frame="1"/>
        </w:rPr>
        <w:t xml:space="preserve">.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Shqipëria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turistike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po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brandohet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përmes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trashëgimisë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kultuore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dhe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event</w:t>
      </w:r>
      <w:r w:rsidR="003E3D8E">
        <w:rPr>
          <w:rStyle w:val="xcontentpasted0"/>
          <w:color w:val="000000"/>
          <w:bdr w:val="none" w:sz="0" w:space="0" w:color="auto" w:frame="1"/>
        </w:rPr>
        <w:t>e</w:t>
      </w:r>
      <w:r w:rsidR="00106EE4">
        <w:rPr>
          <w:rStyle w:val="xcontentpasted0"/>
          <w:color w:val="000000"/>
          <w:bdr w:val="none" w:sz="0" w:space="0" w:color="auto" w:frame="1"/>
        </w:rPr>
        <w:t>ve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multiart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.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Tashmë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na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jepet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mundësia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të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prodhohen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për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herë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të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parë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paketat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e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turizmit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kulturor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duke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i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shtuar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aktraksioneve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natyrore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dhe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destinacionet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artistike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lehtësisht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të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arritshme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përmes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aplikacionit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TEA. </w:t>
      </w:r>
    </w:p>
    <w:p w14:paraId="0F83DAD5" w14:textId="77777777" w:rsidR="003D3AD3" w:rsidRDefault="003D3AD3" w:rsidP="003D3AD3">
      <w:pPr>
        <w:pStyle w:val="xmsonormal"/>
        <w:spacing w:before="0" w:beforeAutospacing="0" w:after="0" w:afterAutospacing="0"/>
        <w:jc w:val="both"/>
        <w:textAlignment w:val="baseline"/>
        <w:rPr>
          <w:rStyle w:val="xcontentpasted0"/>
          <w:color w:val="000000"/>
          <w:bdr w:val="none" w:sz="0" w:space="0" w:color="auto" w:frame="1"/>
        </w:rPr>
      </w:pPr>
    </w:p>
    <w:p w14:paraId="160E35EE" w14:textId="7F72D755" w:rsidR="003D3AD3" w:rsidRDefault="003D3AD3" w:rsidP="003D3AD3">
      <w:pPr>
        <w:pStyle w:val="xmsonormal"/>
        <w:spacing w:before="0" w:beforeAutospacing="0" w:after="0" w:afterAutospacing="0"/>
        <w:jc w:val="both"/>
        <w:textAlignment w:val="baseline"/>
        <w:rPr>
          <w:rStyle w:val="xcontentpasted0"/>
          <w:color w:val="000000"/>
          <w:bdr w:val="none" w:sz="0" w:space="0" w:color="auto" w:frame="1"/>
        </w:rPr>
      </w:pPr>
      <w:proofErr w:type="spellStart"/>
      <w:r>
        <w:rPr>
          <w:rStyle w:val="xcontentpasted0"/>
          <w:color w:val="000000"/>
          <w:bdr w:val="none" w:sz="0" w:space="0" w:color="auto" w:frame="1"/>
        </w:rPr>
        <w:t>P</w:t>
      </w:r>
      <w:r w:rsidR="003E3D8E">
        <w:rPr>
          <w:rStyle w:val="xcontentpasted0"/>
          <w:color w:val="000000"/>
          <w:bdr w:val="none" w:sz="0" w:space="0" w:color="auto" w:frame="1"/>
        </w:rPr>
        <w:t>ë</w:t>
      </w:r>
      <w:r>
        <w:rPr>
          <w:rStyle w:val="xcontentpasted0"/>
          <w:color w:val="000000"/>
          <w:bdr w:val="none" w:sz="0" w:space="0" w:color="auto" w:frame="1"/>
        </w:rPr>
        <w:t>r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promovimin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e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tij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u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realizuan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procedurat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p</w:t>
      </w:r>
      <w:r w:rsidR="003E3D8E">
        <w:rPr>
          <w:rStyle w:val="xcontentpasted0"/>
          <w:color w:val="000000"/>
          <w:bdr w:val="none" w:sz="0" w:space="0" w:color="auto" w:frame="1"/>
        </w:rPr>
        <w:t>ë</w:t>
      </w:r>
      <w:r>
        <w:rPr>
          <w:rStyle w:val="xcontentpasted0"/>
          <w:color w:val="000000"/>
          <w:bdr w:val="none" w:sz="0" w:space="0" w:color="auto" w:frame="1"/>
        </w:rPr>
        <w:t>r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prodhim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transmetim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video(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spote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)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nga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AKT-ja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ku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p</w:t>
      </w:r>
      <w:r w:rsidR="003E3D8E">
        <w:rPr>
          <w:rStyle w:val="xcontentpasted0"/>
          <w:color w:val="000000"/>
          <w:bdr w:val="none" w:sz="0" w:space="0" w:color="auto" w:frame="1"/>
        </w:rPr>
        <w:t>ë</w:t>
      </w:r>
      <w:r>
        <w:rPr>
          <w:rStyle w:val="xcontentpasted0"/>
          <w:color w:val="000000"/>
          <w:bdr w:val="none" w:sz="0" w:space="0" w:color="auto" w:frame="1"/>
        </w:rPr>
        <w:t>r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periudhen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8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mujore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u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p</w:t>
      </w:r>
      <w:r w:rsidR="003E3D8E">
        <w:rPr>
          <w:rStyle w:val="xcontentpasted0"/>
          <w:color w:val="000000"/>
          <w:bdr w:val="none" w:sz="0" w:space="0" w:color="auto" w:frame="1"/>
        </w:rPr>
        <w:t>ë</w:t>
      </w:r>
      <w:r>
        <w:rPr>
          <w:rStyle w:val="xcontentpasted0"/>
          <w:color w:val="000000"/>
          <w:bdr w:val="none" w:sz="0" w:space="0" w:color="auto" w:frame="1"/>
        </w:rPr>
        <w:t>rmbyllen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r w:rsidR="003E3D8E">
        <w:rPr>
          <w:rStyle w:val="xcontentpasted0"/>
          <w:color w:val="000000"/>
          <w:bdr w:val="none" w:sz="0" w:space="0" w:color="auto" w:frame="1"/>
        </w:rPr>
        <w:t>3</w:t>
      </w:r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spote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me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tematike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mbi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perdorimin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e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aplikacionit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TEA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dhe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promovimi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3E3D8E">
        <w:rPr>
          <w:rStyle w:val="xcontentpasted0"/>
          <w:color w:val="000000"/>
          <w:bdr w:val="none" w:sz="0" w:space="0" w:color="auto" w:frame="1"/>
        </w:rPr>
        <w:t>i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tyre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ne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rrjete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sociale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, media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dhe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emisione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televizive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. </w:t>
      </w:r>
    </w:p>
    <w:p w14:paraId="7A190178" w14:textId="77777777" w:rsidR="003D3AD3" w:rsidRDefault="003D3AD3" w:rsidP="00106EE4">
      <w:pPr>
        <w:pStyle w:val="xmsonormal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388362AB" w14:textId="77777777" w:rsidR="002A1687" w:rsidRDefault="002A1687" w:rsidP="00AF3C49">
      <w:pPr>
        <w:pStyle w:val="xmsonormal"/>
        <w:spacing w:before="0" w:beforeAutospacing="0" w:after="0" w:afterAutospacing="0"/>
        <w:jc w:val="both"/>
        <w:textAlignment w:val="baseline"/>
        <w:rPr>
          <w:rStyle w:val="xcontentpasted0"/>
          <w:color w:val="000000"/>
          <w:bdr w:val="none" w:sz="0" w:space="0" w:color="auto" w:frame="1"/>
        </w:rPr>
      </w:pPr>
    </w:p>
    <w:p w14:paraId="6499573B" w14:textId="02F04C38" w:rsidR="00272EB2" w:rsidRDefault="00106EE4" w:rsidP="00724735">
      <w:pPr>
        <w:pStyle w:val="xmsonormal"/>
        <w:spacing w:before="0" w:beforeAutospacing="0" w:after="0" w:afterAutospacing="0"/>
        <w:jc w:val="both"/>
        <w:textAlignment w:val="baseline"/>
        <w:rPr>
          <w:rStyle w:val="xcontentpasted0"/>
          <w:color w:val="000000"/>
          <w:bdr w:val="none" w:sz="0" w:space="0" w:color="auto" w:frame="1"/>
        </w:rPr>
      </w:pPr>
      <w:r>
        <w:rPr>
          <w:rStyle w:val="xcontentpasted0"/>
          <w:color w:val="000000"/>
          <w:bdr w:val="none" w:sz="0" w:space="0" w:color="auto" w:frame="1"/>
        </w:rPr>
        <w:t xml:space="preserve">Ky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aplikacion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3D3AD3">
        <w:rPr>
          <w:rStyle w:val="xcontentpasted0"/>
          <w:color w:val="000000"/>
          <w:bdr w:val="none" w:sz="0" w:space="0" w:color="auto" w:frame="1"/>
        </w:rPr>
        <w:t>p</w:t>
      </w:r>
      <w:r w:rsidR="003E3D8E">
        <w:rPr>
          <w:rStyle w:val="xcontentpasted0"/>
          <w:color w:val="000000"/>
          <w:bdr w:val="none" w:sz="0" w:space="0" w:color="auto" w:frame="1"/>
        </w:rPr>
        <w:t>ë</w:t>
      </w:r>
      <w:r w:rsidR="003D3AD3">
        <w:rPr>
          <w:rStyle w:val="xcontentpasted0"/>
          <w:color w:val="000000"/>
          <w:bdr w:val="none" w:sz="0" w:space="0" w:color="auto" w:frame="1"/>
        </w:rPr>
        <w:t>rgjat</w:t>
      </w:r>
      <w:r w:rsidR="003E3D8E">
        <w:rPr>
          <w:rStyle w:val="xcontentpasted0"/>
          <w:color w:val="000000"/>
          <w:bdr w:val="none" w:sz="0" w:space="0" w:color="auto" w:frame="1"/>
        </w:rPr>
        <w:t>ë</w:t>
      </w:r>
      <w:proofErr w:type="spellEnd"/>
      <w:r w:rsidR="003D3AD3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3D3AD3">
        <w:rPr>
          <w:rStyle w:val="xcontentpasted0"/>
          <w:color w:val="000000"/>
          <w:bdr w:val="none" w:sz="0" w:space="0" w:color="auto" w:frame="1"/>
        </w:rPr>
        <w:t>këtij</w:t>
      </w:r>
      <w:proofErr w:type="spellEnd"/>
      <w:r w:rsidR="003D3AD3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3D3AD3">
        <w:rPr>
          <w:rStyle w:val="xcontentpasted0"/>
          <w:color w:val="000000"/>
          <w:bdr w:val="none" w:sz="0" w:space="0" w:color="auto" w:frame="1"/>
        </w:rPr>
        <w:t>viti</w:t>
      </w:r>
      <w:proofErr w:type="spellEnd"/>
      <w:r w:rsidR="003D3AD3">
        <w:rPr>
          <w:rStyle w:val="xcontentpasted0"/>
          <w:color w:val="000000"/>
          <w:bdr w:val="none" w:sz="0" w:space="0" w:color="auto" w:frame="1"/>
        </w:rPr>
        <w:t xml:space="preserve"> u </w:t>
      </w:r>
      <w:proofErr w:type="spellStart"/>
      <w:r w:rsidR="003D3AD3">
        <w:rPr>
          <w:rStyle w:val="xcontentpasted0"/>
          <w:color w:val="000000"/>
          <w:bdr w:val="none" w:sz="0" w:space="0" w:color="auto" w:frame="1"/>
        </w:rPr>
        <w:t>bë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udhërrëfy</w:t>
      </w:r>
      <w:r w:rsidR="003D3AD3">
        <w:rPr>
          <w:rStyle w:val="xcontentpasted0"/>
          <w:color w:val="000000"/>
          <w:bdr w:val="none" w:sz="0" w:space="0" w:color="auto" w:frame="1"/>
        </w:rPr>
        <w:t>e</w:t>
      </w:r>
      <w:r>
        <w:rPr>
          <w:rStyle w:val="xcontentpasted0"/>
          <w:color w:val="000000"/>
          <w:bdr w:val="none" w:sz="0" w:space="0" w:color="auto" w:frame="1"/>
        </w:rPr>
        <w:t>s</w:t>
      </w:r>
      <w:r w:rsidR="003D3AD3">
        <w:rPr>
          <w:rStyle w:val="xcontentpasted0"/>
          <w:color w:val="000000"/>
          <w:bdr w:val="none" w:sz="0" w:space="0" w:color="auto" w:frame="1"/>
        </w:rPr>
        <w:t>i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3D3AD3">
        <w:rPr>
          <w:rStyle w:val="xcontentpasted0"/>
          <w:color w:val="000000"/>
          <w:bdr w:val="none" w:sz="0" w:space="0" w:color="auto" w:frame="1"/>
        </w:rPr>
        <w:t>i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mijëra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turistëve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që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kanë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vizituar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vendin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përgjatë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sezonit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turistik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r w:rsidR="003D3AD3">
        <w:rPr>
          <w:rStyle w:val="xcontentpasted0"/>
          <w:color w:val="000000"/>
          <w:bdr w:val="none" w:sz="0" w:space="0" w:color="auto" w:frame="1"/>
        </w:rPr>
        <w:t>202</w:t>
      </w:r>
      <w:r w:rsidR="003E3D8E">
        <w:rPr>
          <w:rStyle w:val="xcontentpasted0"/>
          <w:color w:val="000000"/>
          <w:bdr w:val="none" w:sz="0" w:space="0" w:color="auto" w:frame="1"/>
        </w:rPr>
        <w:t>4</w:t>
      </w:r>
      <w:r w:rsidR="003D3AD3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pasi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pranë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çdo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eventi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,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vizitorët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mund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të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gjejnë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dhe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atraksionet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më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të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rëndësishme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turistike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. </w:t>
      </w:r>
      <w:proofErr w:type="spellStart"/>
      <w:r w:rsidR="003D3AD3">
        <w:rPr>
          <w:rStyle w:val="xcontentpasted0"/>
          <w:color w:val="000000"/>
          <w:bdr w:val="none" w:sz="0" w:space="0" w:color="auto" w:frame="1"/>
        </w:rPr>
        <w:t>K</w:t>
      </w:r>
      <w:r>
        <w:rPr>
          <w:rStyle w:val="xcontentpasted0"/>
          <w:color w:val="000000"/>
          <w:bdr w:val="none" w:sz="0" w:space="0" w:color="auto" w:frame="1"/>
        </w:rPr>
        <w:t>alendari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i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parë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digjital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i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eventeve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, ka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arritur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r w:rsidR="003E3D8E">
        <w:rPr>
          <w:rStyle w:val="xcontentpasted0"/>
          <w:color w:val="000000"/>
          <w:bdr w:val="none" w:sz="0" w:space="0" w:color="auto" w:frame="1"/>
        </w:rPr>
        <w:t>75</w:t>
      </w:r>
      <w:r>
        <w:rPr>
          <w:rStyle w:val="xcontentpasted0"/>
          <w:color w:val="000000"/>
          <w:bdr w:val="none" w:sz="0" w:space="0" w:color="auto" w:frame="1"/>
        </w:rPr>
        <w:t xml:space="preserve">.000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shkarkime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3E3D8E">
        <w:rPr>
          <w:rStyle w:val="xcontentpasted0"/>
          <w:color w:val="000000"/>
          <w:bdr w:val="none" w:sz="0" w:space="0" w:color="auto" w:frame="1"/>
        </w:rPr>
        <w:t>n</w:t>
      </w:r>
      <w:r>
        <w:rPr>
          <w:rStyle w:val="xcontentpasted0"/>
          <w:color w:val="000000"/>
          <w:bdr w:val="none" w:sz="0" w:space="0" w:color="auto" w:frame="1"/>
        </w:rPr>
        <w:t>ë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rreth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r w:rsidR="003E3D8E">
        <w:rPr>
          <w:rStyle w:val="xcontentpasted0"/>
          <w:color w:val="000000"/>
          <w:bdr w:val="none" w:sz="0" w:space="0" w:color="auto" w:frame="1"/>
        </w:rPr>
        <w:t xml:space="preserve">126 </w:t>
      </w:r>
      <w:proofErr w:type="spellStart"/>
      <w:r w:rsidR="003E3D8E">
        <w:rPr>
          <w:rStyle w:val="xcontentpasted0"/>
          <w:color w:val="000000"/>
          <w:bdr w:val="none" w:sz="0" w:space="0" w:color="auto" w:frame="1"/>
        </w:rPr>
        <w:t>shtete</w:t>
      </w:r>
      <w:proofErr w:type="spellEnd"/>
      <w:r w:rsidR="003E3D8E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3E3D8E">
        <w:rPr>
          <w:rStyle w:val="xcontentpasted0"/>
          <w:color w:val="000000"/>
          <w:bdr w:val="none" w:sz="0" w:space="0" w:color="auto" w:frame="1"/>
        </w:rPr>
        <w:t>të</w:t>
      </w:r>
      <w:proofErr w:type="spellEnd"/>
      <w:r w:rsidR="003E3D8E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3E3D8E">
        <w:rPr>
          <w:rStyle w:val="xcontentpasted0"/>
          <w:color w:val="000000"/>
          <w:bdr w:val="none" w:sz="0" w:space="0" w:color="auto" w:frame="1"/>
        </w:rPr>
        <w:t>ndryshme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,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një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shifër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optimiste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kjo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për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një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hark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kohor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të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shkurtër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. Ky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aplikacion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ka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tërhequr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vëmendjen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e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vizitorëve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vendas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e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të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huaj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jo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vetëm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nga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Shqipëria</w:t>
      </w:r>
      <w:proofErr w:type="spellEnd"/>
      <w:r w:rsidR="003E3D8E">
        <w:rPr>
          <w:rStyle w:val="xcontentpasted0"/>
          <w:color w:val="000000"/>
          <w:bdr w:val="none" w:sz="0" w:space="0" w:color="auto" w:frame="1"/>
        </w:rPr>
        <w:t>,</w:t>
      </w:r>
      <w:r>
        <w:rPr>
          <w:rStyle w:val="xcontentpasted0"/>
          <w:color w:val="000000"/>
          <w:bdr w:val="none" w:sz="0" w:space="0" w:color="auto" w:frame="1"/>
        </w:rPr>
        <w:t xml:space="preserve"> por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nga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e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gjithë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bota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duke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sjellë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një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standart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të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ri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në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industrinë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e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turizmit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shqiptar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,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përmes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kësaj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risie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teknologjike</w:t>
      </w:r>
      <w:proofErr w:type="spellEnd"/>
      <w:r>
        <w:rPr>
          <w:rStyle w:val="xcontentpasted0"/>
          <w:color w:val="000000"/>
          <w:bdr w:val="none" w:sz="0" w:space="0" w:color="auto" w:frame="1"/>
        </w:rPr>
        <w:t>.</w:t>
      </w:r>
    </w:p>
    <w:p w14:paraId="57A8B16C" w14:textId="7DAB6378" w:rsidR="005316DA" w:rsidRDefault="005316DA" w:rsidP="0004326D">
      <w:pPr>
        <w:pStyle w:val="xmsonormal"/>
        <w:spacing w:before="0" w:beforeAutospacing="0" w:after="0" w:afterAutospacing="0" w:line="360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14:paraId="3313FE69" w14:textId="2113D9E3" w:rsidR="005316DA" w:rsidRDefault="005316DA" w:rsidP="0004326D">
      <w:pPr>
        <w:pStyle w:val="xmsonormal"/>
        <w:spacing w:before="0" w:beforeAutospacing="0" w:after="0" w:afterAutospacing="0" w:line="360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14:paraId="55BD2A3C" w14:textId="550A13DE" w:rsidR="005316DA" w:rsidRDefault="005316DA" w:rsidP="0004326D">
      <w:pPr>
        <w:pStyle w:val="xmsonormal"/>
        <w:spacing w:before="0" w:beforeAutospacing="0" w:after="0" w:afterAutospacing="0" w:line="360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14:paraId="26B616C3" w14:textId="77777777" w:rsidR="00840EC3" w:rsidRDefault="00840EC3" w:rsidP="00840EC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Përgatiti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2940F68" w14:textId="5B25BD0E" w:rsidR="00840EC3" w:rsidRDefault="00840EC3" w:rsidP="00840E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Ekinela Oketa</w:t>
      </w:r>
    </w:p>
    <w:p w14:paraId="751FD714" w14:textId="5C2DB66A" w:rsidR="00840EC3" w:rsidRDefault="00840EC3" w:rsidP="00840EC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Brendshme</w:t>
      </w:r>
      <w:proofErr w:type="spellEnd"/>
    </w:p>
    <w:p w14:paraId="7EA8FDD7" w14:textId="77777777" w:rsidR="005316DA" w:rsidRPr="0004326D" w:rsidRDefault="005316DA" w:rsidP="0004326D">
      <w:pPr>
        <w:pStyle w:val="xmsonormal"/>
        <w:spacing w:before="0" w:beforeAutospacing="0" w:after="0" w:afterAutospacing="0" w:line="360" w:lineRule="auto"/>
        <w:jc w:val="both"/>
        <w:textAlignment w:val="baseline"/>
        <w:rPr>
          <w:color w:val="000000"/>
          <w:bdr w:val="none" w:sz="0" w:space="0" w:color="auto" w:frame="1"/>
        </w:rPr>
      </w:pPr>
    </w:p>
    <w:sectPr w:rsidR="005316DA" w:rsidRPr="0004326D" w:rsidSect="00724735">
      <w:footerReference w:type="default" r:id="rId10"/>
      <w:pgSz w:w="12240" w:h="15840"/>
      <w:pgMar w:top="0" w:right="1440" w:bottom="3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D247B" w14:textId="77777777" w:rsidR="002B73FC" w:rsidRDefault="002B73FC" w:rsidP="00FD6962">
      <w:pPr>
        <w:spacing w:after="0" w:line="240" w:lineRule="auto"/>
      </w:pPr>
      <w:r>
        <w:separator/>
      </w:r>
    </w:p>
  </w:endnote>
  <w:endnote w:type="continuationSeparator" w:id="0">
    <w:p w14:paraId="655410F1" w14:textId="77777777" w:rsidR="002B73FC" w:rsidRDefault="002B73FC" w:rsidP="00FD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19350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AA6105" w14:textId="77777777" w:rsidR="004A17FE" w:rsidRDefault="004A17FE" w:rsidP="004A17FE">
        <w:pPr>
          <w:pBdr>
            <w:top w:val="single" w:sz="4" w:space="1" w:color="auto"/>
          </w:pBdr>
          <w:tabs>
            <w:tab w:val="center" w:pos="4680"/>
            <w:tab w:val="right" w:pos="9360"/>
          </w:tabs>
          <w:spacing w:after="0" w:line="240" w:lineRule="auto"/>
          <w:rPr>
            <w:rFonts w:ascii="Times New Roman" w:eastAsia="Calibri" w:hAnsi="Times New Roman"/>
            <w:sz w:val="18"/>
            <w:szCs w:val="24"/>
          </w:rPr>
        </w:pPr>
      </w:p>
      <w:p w14:paraId="7258C69E" w14:textId="77777777" w:rsidR="004A17FE" w:rsidRPr="00CC525C" w:rsidRDefault="004A17FE" w:rsidP="004A17FE">
        <w:pPr>
          <w:tabs>
            <w:tab w:val="center" w:pos="4680"/>
            <w:tab w:val="right" w:pos="9360"/>
          </w:tabs>
          <w:spacing w:after="0" w:line="240" w:lineRule="auto"/>
          <w:rPr>
            <w:rFonts w:ascii="Times New Roman" w:eastAsia="Calibri" w:hAnsi="Times New Roman"/>
            <w:color w:val="000000"/>
            <w:sz w:val="20"/>
            <w:szCs w:val="20"/>
            <w:lang w:val="it-IT"/>
          </w:rPr>
        </w:pPr>
        <w:proofErr w:type="spellStart"/>
        <w:r w:rsidRPr="00CC525C">
          <w:rPr>
            <w:rFonts w:ascii="Times New Roman" w:eastAsia="Calibri" w:hAnsi="Times New Roman"/>
            <w:color w:val="000000"/>
            <w:sz w:val="20"/>
            <w:szCs w:val="20"/>
          </w:rPr>
          <w:t>Adresa</w:t>
        </w:r>
        <w:proofErr w:type="spellEnd"/>
        <w:r w:rsidRPr="00CC525C">
          <w:rPr>
            <w:rFonts w:ascii="Times New Roman" w:eastAsia="Calibri" w:hAnsi="Times New Roman"/>
            <w:color w:val="000000"/>
            <w:sz w:val="20"/>
            <w:szCs w:val="20"/>
          </w:rPr>
          <w:t xml:space="preserve">: </w:t>
        </w:r>
        <w:proofErr w:type="spellStart"/>
        <w:r w:rsidRPr="00CC525C">
          <w:rPr>
            <w:rFonts w:ascii="Times New Roman" w:eastAsia="Calibri" w:hAnsi="Times New Roman"/>
            <w:color w:val="000000"/>
            <w:sz w:val="20"/>
            <w:szCs w:val="20"/>
          </w:rPr>
          <w:t>Bulevardi</w:t>
        </w:r>
        <w:proofErr w:type="spellEnd"/>
        <w:r w:rsidRPr="00CC525C">
          <w:rPr>
            <w:rFonts w:ascii="Times New Roman" w:eastAsia="Calibri" w:hAnsi="Times New Roman"/>
            <w:color w:val="000000"/>
            <w:sz w:val="20"/>
            <w:szCs w:val="20"/>
          </w:rPr>
          <w:t xml:space="preserve"> “</w:t>
        </w:r>
        <w:proofErr w:type="spellStart"/>
        <w:r w:rsidRPr="00CC525C">
          <w:rPr>
            <w:rFonts w:ascii="Times New Roman" w:eastAsia="Calibri" w:hAnsi="Times New Roman"/>
            <w:color w:val="000000"/>
            <w:sz w:val="20"/>
            <w:szCs w:val="20"/>
          </w:rPr>
          <w:t>Gjergj</w:t>
        </w:r>
        <w:proofErr w:type="spellEnd"/>
        <w:r w:rsidRPr="00CC525C">
          <w:rPr>
            <w:rFonts w:ascii="Times New Roman" w:eastAsia="Calibri" w:hAnsi="Times New Roman"/>
            <w:color w:val="000000"/>
            <w:sz w:val="20"/>
            <w:szCs w:val="20"/>
          </w:rPr>
          <w:t xml:space="preserve"> </w:t>
        </w:r>
        <w:proofErr w:type="spellStart"/>
        <w:r w:rsidRPr="00CC525C">
          <w:rPr>
            <w:rFonts w:ascii="Times New Roman" w:eastAsia="Calibri" w:hAnsi="Times New Roman"/>
            <w:color w:val="000000"/>
            <w:sz w:val="20"/>
            <w:szCs w:val="20"/>
          </w:rPr>
          <w:t>Fishta</w:t>
        </w:r>
        <w:proofErr w:type="spellEnd"/>
        <w:r w:rsidRPr="00CC525C">
          <w:rPr>
            <w:rFonts w:ascii="Times New Roman" w:eastAsia="Calibri" w:hAnsi="Times New Roman"/>
            <w:color w:val="000000"/>
            <w:sz w:val="20"/>
            <w:szCs w:val="20"/>
          </w:rPr>
          <w:t xml:space="preserve">”, </w:t>
        </w:r>
        <w:proofErr w:type="spellStart"/>
        <w:r w:rsidRPr="00CC525C">
          <w:rPr>
            <w:rFonts w:ascii="Times New Roman" w:eastAsia="Calibri" w:hAnsi="Times New Roman"/>
            <w:color w:val="000000"/>
            <w:sz w:val="20"/>
            <w:szCs w:val="20"/>
          </w:rPr>
          <w:t>Pallatet</w:t>
        </w:r>
        <w:proofErr w:type="spellEnd"/>
        <w:r w:rsidRPr="00CC525C">
          <w:rPr>
            <w:rFonts w:ascii="Times New Roman" w:eastAsia="Calibri" w:hAnsi="Times New Roman"/>
            <w:color w:val="000000"/>
            <w:sz w:val="20"/>
            <w:szCs w:val="20"/>
          </w:rPr>
          <w:t xml:space="preserve"> </w:t>
        </w:r>
        <w:proofErr w:type="spellStart"/>
        <w:r w:rsidRPr="00CC525C">
          <w:rPr>
            <w:rFonts w:ascii="Times New Roman" w:eastAsia="Calibri" w:hAnsi="Times New Roman"/>
            <w:color w:val="000000"/>
            <w:sz w:val="20"/>
            <w:szCs w:val="20"/>
          </w:rPr>
          <w:t>Shallvare</w:t>
        </w:r>
        <w:proofErr w:type="spellEnd"/>
        <w:r w:rsidRPr="00CC525C">
          <w:rPr>
            <w:rFonts w:ascii="Times New Roman" w:eastAsia="Calibri" w:hAnsi="Times New Roman"/>
            <w:color w:val="000000"/>
            <w:sz w:val="20"/>
            <w:szCs w:val="20"/>
          </w:rPr>
          <w:t xml:space="preserve">. </w:t>
        </w:r>
        <w:r w:rsidRPr="00CC525C">
          <w:rPr>
            <w:rFonts w:ascii="Times New Roman" w:eastAsia="Calibri" w:hAnsi="Times New Roman"/>
            <w:color w:val="000000"/>
            <w:sz w:val="20"/>
            <w:szCs w:val="20"/>
            <w:lang w:val="it-IT"/>
          </w:rPr>
          <w:t xml:space="preserve">Nr.12/A, Tiranë, Albania. Email- </w:t>
        </w:r>
        <w:hyperlink r:id="rId1" w:history="1">
          <w:r w:rsidRPr="004C56D2">
            <w:rPr>
              <w:rStyle w:val="Hyperlink"/>
              <w:rFonts w:ascii="Times New Roman" w:eastAsia="Calibri" w:hAnsi="Times New Roman"/>
              <w:sz w:val="20"/>
              <w:szCs w:val="20"/>
              <w:lang w:val="it-IT"/>
            </w:rPr>
            <w:t>info@akt.gov.al</w:t>
          </w:r>
        </w:hyperlink>
      </w:p>
      <w:p w14:paraId="65515C27" w14:textId="7CAE9AC1" w:rsidR="004A17FE" w:rsidRDefault="004A17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7297F4" w14:textId="77777777" w:rsidR="00816169" w:rsidRDefault="00816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5C35D" w14:textId="77777777" w:rsidR="002B73FC" w:rsidRDefault="002B73FC" w:rsidP="00FD6962">
      <w:pPr>
        <w:spacing w:after="0" w:line="240" w:lineRule="auto"/>
      </w:pPr>
      <w:r>
        <w:separator/>
      </w:r>
    </w:p>
  </w:footnote>
  <w:footnote w:type="continuationSeparator" w:id="0">
    <w:p w14:paraId="52FFBF4F" w14:textId="77777777" w:rsidR="002B73FC" w:rsidRDefault="002B73FC" w:rsidP="00FD6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3243E"/>
    <w:multiLevelType w:val="hybridMultilevel"/>
    <w:tmpl w:val="2EB05EFE"/>
    <w:lvl w:ilvl="0" w:tplc="0980C2E6">
      <w:start w:val="1"/>
      <w:numFmt w:val="bullet"/>
      <w:lvlText w:val="-"/>
      <w:lvlJc w:val="left"/>
      <w:pPr>
        <w:ind w:left="81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27A29E0"/>
    <w:multiLevelType w:val="hybridMultilevel"/>
    <w:tmpl w:val="700CE146"/>
    <w:lvl w:ilvl="0" w:tplc="0980C2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732F3"/>
    <w:multiLevelType w:val="hybridMultilevel"/>
    <w:tmpl w:val="E222F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20067"/>
    <w:multiLevelType w:val="hybridMultilevel"/>
    <w:tmpl w:val="E160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E6"/>
    <w:rsid w:val="0000451B"/>
    <w:rsid w:val="000056DE"/>
    <w:rsid w:val="000101F6"/>
    <w:rsid w:val="000103B9"/>
    <w:rsid w:val="000111DA"/>
    <w:rsid w:val="000129C3"/>
    <w:rsid w:val="00031183"/>
    <w:rsid w:val="00036984"/>
    <w:rsid w:val="000370D3"/>
    <w:rsid w:val="00041FD1"/>
    <w:rsid w:val="0004326D"/>
    <w:rsid w:val="00044714"/>
    <w:rsid w:val="00044B3F"/>
    <w:rsid w:val="00057411"/>
    <w:rsid w:val="00064877"/>
    <w:rsid w:val="000658FD"/>
    <w:rsid w:val="0007084B"/>
    <w:rsid w:val="000723B5"/>
    <w:rsid w:val="0007478D"/>
    <w:rsid w:val="000853F6"/>
    <w:rsid w:val="000A0A61"/>
    <w:rsid w:val="000C079A"/>
    <w:rsid w:val="000C0DE5"/>
    <w:rsid w:val="000C35F3"/>
    <w:rsid w:val="000E2215"/>
    <w:rsid w:val="000E73FB"/>
    <w:rsid w:val="000F0510"/>
    <w:rsid w:val="000F3C69"/>
    <w:rsid w:val="000F5BF8"/>
    <w:rsid w:val="0010176A"/>
    <w:rsid w:val="00102941"/>
    <w:rsid w:val="0010360D"/>
    <w:rsid w:val="00106B76"/>
    <w:rsid w:val="00106EE4"/>
    <w:rsid w:val="0010779C"/>
    <w:rsid w:val="00110BE8"/>
    <w:rsid w:val="00121251"/>
    <w:rsid w:val="001228CB"/>
    <w:rsid w:val="00123A02"/>
    <w:rsid w:val="001260C8"/>
    <w:rsid w:val="001274C9"/>
    <w:rsid w:val="00127820"/>
    <w:rsid w:val="001307CC"/>
    <w:rsid w:val="00142617"/>
    <w:rsid w:val="00144A78"/>
    <w:rsid w:val="0015063E"/>
    <w:rsid w:val="001524C6"/>
    <w:rsid w:val="00152BEE"/>
    <w:rsid w:val="00154C32"/>
    <w:rsid w:val="00163B73"/>
    <w:rsid w:val="001665C6"/>
    <w:rsid w:val="00166D69"/>
    <w:rsid w:val="001750DD"/>
    <w:rsid w:val="00176B48"/>
    <w:rsid w:val="001A4C32"/>
    <w:rsid w:val="001A5299"/>
    <w:rsid w:val="001B5633"/>
    <w:rsid w:val="001B6CCD"/>
    <w:rsid w:val="001C1155"/>
    <w:rsid w:val="001C1503"/>
    <w:rsid w:val="001C74D1"/>
    <w:rsid w:val="001E533B"/>
    <w:rsid w:val="001F3FC5"/>
    <w:rsid w:val="001F65BF"/>
    <w:rsid w:val="002130A7"/>
    <w:rsid w:val="00215BB0"/>
    <w:rsid w:val="00217EA0"/>
    <w:rsid w:val="002234F1"/>
    <w:rsid w:val="00234FD6"/>
    <w:rsid w:val="00237912"/>
    <w:rsid w:val="002411AB"/>
    <w:rsid w:val="002425D7"/>
    <w:rsid w:val="0025395C"/>
    <w:rsid w:val="002560B8"/>
    <w:rsid w:val="00261A42"/>
    <w:rsid w:val="00272EB2"/>
    <w:rsid w:val="0027541E"/>
    <w:rsid w:val="00283EA2"/>
    <w:rsid w:val="00296BBC"/>
    <w:rsid w:val="002A1419"/>
    <w:rsid w:val="002A1687"/>
    <w:rsid w:val="002A72D1"/>
    <w:rsid w:val="002A7DC9"/>
    <w:rsid w:val="002A7F11"/>
    <w:rsid w:val="002B1B06"/>
    <w:rsid w:val="002B31CF"/>
    <w:rsid w:val="002B73FC"/>
    <w:rsid w:val="002C54D4"/>
    <w:rsid w:val="002C6E99"/>
    <w:rsid w:val="002D590E"/>
    <w:rsid w:val="002D5A67"/>
    <w:rsid w:val="002E1FD8"/>
    <w:rsid w:val="002E2E2A"/>
    <w:rsid w:val="002F2A5F"/>
    <w:rsid w:val="0030670D"/>
    <w:rsid w:val="00313DC6"/>
    <w:rsid w:val="00321F68"/>
    <w:rsid w:val="0032510B"/>
    <w:rsid w:val="00325439"/>
    <w:rsid w:val="003333E6"/>
    <w:rsid w:val="003355EF"/>
    <w:rsid w:val="00340CBC"/>
    <w:rsid w:val="0034261F"/>
    <w:rsid w:val="0034534A"/>
    <w:rsid w:val="00356BBC"/>
    <w:rsid w:val="0036518E"/>
    <w:rsid w:val="003809D3"/>
    <w:rsid w:val="00383D54"/>
    <w:rsid w:val="00393E11"/>
    <w:rsid w:val="003A25B9"/>
    <w:rsid w:val="003A7748"/>
    <w:rsid w:val="003B7440"/>
    <w:rsid w:val="003C575C"/>
    <w:rsid w:val="003D3AD3"/>
    <w:rsid w:val="003E2B33"/>
    <w:rsid w:val="003E2CD3"/>
    <w:rsid w:val="003E3D8E"/>
    <w:rsid w:val="003E63E2"/>
    <w:rsid w:val="003F1114"/>
    <w:rsid w:val="003F5C62"/>
    <w:rsid w:val="004221E1"/>
    <w:rsid w:val="00423584"/>
    <w:rsid w:val="004301DB"/>
    <w:rsid w:val="00431AB6"/>
    <w:rsid w:val="00441403"/>
    <w:rsid w:val="00454942"/>
    <w:rsid w:val="00454BAD"/>
    <w:rsid w:val="00463755"/>
    <w:rsid w:val="004807E9"/>
    <w:rsid w:val="00482DE2"/>
    <w:rsid w:val="004868B4"/>
    <w:rsid w:val="0048724E"/>
    <w:rsid w:val="004A063C"/>
    <w:rsid w:val="004A17FE"/>
    <w:rsid w:val="004A6CF5"/>
    <w:rsid w:val="004B047E"/>
    <w:rsid w:val="004B13FD"/>
    <w:rsid w:val="004B69F7"/>
    <w:rsid w:val="004C589F"/>
    <w:rsid w:val="004D036E"/>
    <w:rsid w:val="004E2EF1"/>
    <w:rsid w:val="004E35A3"/>
    <w:rsid w:val="00501736"/>
    <w:rsid w:val="00501F92"/>
    <w:rsid w:val="005042B5"/>
    <w:rsid w:val="005102B9"/>
    <w:rsid w:val="00510C6D"/>
    <w:rsid w:val="0051288F"/>
    <w:rsid w:val="005146C2"/>
    <w:rsid w:val="00521C4E"/>
    <w:rsid w:val="00527282"/>
    <w:rsid w:val="005316DA"/>
    <w:rsid w:val="00532D54"/>
    <w:rsid w:val="00536DB2"/>
    <w:rsid w:val="00541724"/>
    <w:rsid w:val="00542281"/>
    <w:rsid w:val="005464CA"/>
    <w:rsid w:val="00546872"/>
    <w:rsid w:val="0055220A"/>
    <w:rsid w:val="0055340D"/>
    <w:rsid w:val="00555D8C"/>
    <w:rsid w:val="00562B36"/>
    <w:rsid w:val="00564462"/>
    <w:rsid w:val="005837B5"/>
    <w:rsid w:val="00584DC0"/>
    <w:rsid w:val="00586B9B"/>
    <w:rsid w:val="005B3CFD"/>
    <w:rsid w:val="005C3A82"/>
    <w:rsid w:val="005C5A2E"/>
    <w:rsid w:val="005D251F"/>
    <w:rsid w:val="005D2F46"/>
    <w:rsid w:val="005D3316"/>
    <w:rsid w:val="005D3401"/>
    <w:rsid w:val="005E1B4E"/>
    <w:rsid w:val="005E6113"/>
    <w:rsid w:val="005E7071"/>
    <w:rsid w:val="005F2798"/>
    <w:rsid w:val="005F46AB"/>
    <w:rsid w:val="00605533"/>
    <w:rsid w:val="00616DDD"/>
    <w:rsid w:val="00617C47"/>
    <w:rsid w:val="00621C51"/>
    <w:rsid w:val="0063514D"/>
    <w:rsid w:val="00637B54"/>
    <w:rsid w:val="00652759"/>
    <w:rsid w:val="00652CA0"/>
    <w:rsid w:val="00663BF4"/>
    <w:rsid w:val="00666320"/>
    <w:rsid w:val="00667FA5"/>
    <w:rsid w:val="00672BF9"/>
    <w:rsid w:val="00676E52"/>
    <w:rsid w:val="00677251"/>
    <w:rsid w:val="00681DA8"/>
    <w:rsid w:val="00684E35"/>
    <w:rsid w:val="00690009"/>
    <w:rsid w:val="00691CE4"/>
    <w:rsid w:val="006A175C"/>
    <w:rsid w:val="006A586A"/>
    <w:rsid w:val="006B15FD"/>
    <w:rsid w:val="006B493A"/>
    <w:rsid w:val="006B6181"/>
    <w:rsid w:val="006C79CD"/>
    <w:rsid w:val="006D0709"/>
    <w:rsid w:val="006D4FA3"/>
    <w:rsid w:val="006E28F9"/>
    <w:rsid w:val="006E5421"/>
    <w:rsid w:val="006F59D8"/>
    <w:rsid w:val="006F6412"/>
    <w:rsid w:val="006F6595"/>
    <w:rsid w:val="007027DC"/>
    <w:rsid w:val="00705F2C"/>
    <w:rsid w:val="007061DD"/>
    <w:rsid w:val="00724735"/>
    <w:rsid w:val="007302C3"/>
    <w:rsid w:val="007433C3"/>
    <w:rsid w:val="00753C98"/>
    <w:rsid w:val="00772001"/>
    <w:rsid w:val="0077727B"/>
    <w:rsid w:val="00793DBF"/>
    <w:rsid w:val="00795119"/>
    <w:rsid w:val="00797C47"/>
    <w:rsid w:val="007A1E19"/>
    <w:rsid w:val="007A21DE"/>
    <w:rsid w:val="007A32B8"/>
    <w:rsid w:val="007A6C36"/>
    <w:rsid w:val="007B1E2D"/>
    <w:rsid w:val="007B5BD4"/>
    <w:rsid w:val="007C3498"/>
    <w:rsid w:val="007D1819"/>
    <w:rsid w:val="007D2707"/>
    <w:rsid w:val="007D2D1E"/>
    <w:rsid w:val="007D4F05"/>
    <w:rsid w:val="007E258C"/>
    <w:rsid w:val="007E2E8A"/>
    <w:rsid w:val="007F06A7"/>
    <w:rsid w:val="007F13AF"/>
    <w:rsid w:val="007F3615"/>
    <w:rsid w:val="008039C5"/>
    <w:rsid w:val="00807844"/>
    <w:rsid w:val="00812D52"/>
    <w:rsid w:val="00816169"/>
    <w:rsid w:val="00824A8E"/>
    <w:rsid w:val="00826445"/>
    <w:rsid w:val="00826AB0"/>
    <w:rsid w:val="00830125"/>
    <w:rsid w:val="0083275B"/>
    <w:rsid w:val="008337DA"/>
    <w:rsid w:val="00840EC3"/>
    <w:rsid w:val="008428CD"/>
    <w:rsid w:val="0084344B"/>
    <w:rsid w:val="008460B9"/>
    <w:rsid w:val="00850639"/>
    <w:rsid w:val="00852BD4"/>
    <w:rsid w:val="00852DFD"/>
    <w:rsid w:val="00854152"/>
    <w:rsid w:val="00860159"/>
    <w:rsid w:val="00862EE6"/>
    <w:rsid w:val="00893671"/>
    <w:rsid w:val="0089689B"/>
    <w:rsid w:val="00897CB9"/>
    <w:rsid w:val="008A446B"/>
    <w:rsid w:val="008B0271"/>
    <w:rsid w:val="008B0BB7"/>
    <w:rsid w:val="008C0991"/>
    <w:rsid w:val="008D3CAE"/>
    <w:rsid w:val="008D45F5"/>
    <w:rsid w:val="008E407A"/>
    <w:rsid w:val="00905A86"/>
    <w:rsid w:val="00906327"/>
    <w:rsid w:val="00906531"/>
    <w:rsid w:val="00917256"/>
    <w:rsid w:val="00920663"/>
    <w:rsid w:val="00923CAD"/>
    <w:rsid w:val="00934740"/>
    <w:rsid w:val="00942B88"/>
    <w:rsid w:val="00943B2C"/>
    <w:rsid w:val="009460F0"/>
    <w:rsid w:val="00947D0A"/>
    <w:rsid w:val="009566D6"/>
    <w:rsid w:val="009572D0"/>
    <w:rsid w:val="0096405B"/>
    <w:rsid w:val="00967763"/>
    <w:rsid w:val="00972613"/>
    <w:rsid w:val="00985105"/>
    <w:rsid w:val="00985BD8"/>
    <w:rsid w:val="0099089F"/>
    <w:rsid w:val="00991ED7"/>
    <w:rsid w:val="009927BD"/>
    <w:rsid w:val="009A29D4"/>
    <w:rsid w:val="009A3FC2"/>
    <w:rsid w:val="009B1AC9"/>
    <w:rsid w:val="009B4967"/>
    <w:rsid w:val="009D3086"/>
    <w:rsid w:val="009D4E5A"/>
    <w:rsid w:val="009D73C9"/>
    <w:rsid w:val="009E1615"/>
    <w:rsid w:val="009E1F5B"/>
    <w:rsid w:val="009F4811"/>
    <w:rsid w:val="00A02F03"/>
    <w:rsid w:val="00A16307"/>
    <w:rsid w:val="00A21C03"/>
    <w:rsid w:val="00A258EF"/>
    <w:rsid w:val="00A30544"/>
    <w:rsid w:val="00A323E0"/>
    <w:rsid w:val="00A33E91"/>
    <w:rsid w:val="00A52BC8"/>
    <w:rsid w:val="00A635BF"/>
    <w:rsid w:val="00A65F84"/>
    <w:rsid w:val="00A70493"/>
    <w:rsid w:val="00A719CE"/>
    <w:rsid w:val="00A8452F"/>
    <w:rsid w:val="00A84CE5"/>
    <w:rsid w:val="00A878BF"/>
    <w:rsid w:val="00A97EA0"/>
    <w:rsid w:val="00AA2DE9"/>
    <w:rsid w:val="00AA3C1A"/>
    <w:rsid w:val="00AC1FCC"/>
    <w:rsid w:val="00AC3360"/>
    <w:rsid w:val="00AC64D8"/>
    <w:rsid w:val="00AC77A6"/>
    <w:rsid w:val="00AD0DA1"/>
    <w:rsid w:val="00AD71E3"/>
    <w:rsid w:val="00AE5AB7"/>
    <w:rsid w:val="00AF191E"/>
    <w:rsid w:val="00AF3C49"/>
    <w:rsid w:val="00AF626F"/>
    <w:rsid w:val="00B01DA0"/>
    <w:rsid w:val="00B06AF5"/>
    <w:rsid w:val="00B06D9D"/>
    <w:rsid w:val="00B167DD"/>
    <w:rsid w:val="00B22080"/>
    <w:rsid w:val="00B3006B"/>
    <w:rsid w:val="00B30F64"/>
    <w:rsid w:val="00B32440"/>
    <w:rsid w:val="00B461A7"/>
    <w:rsid w:val="00B4723B"/>
    <w:rsid w:val="00B62DF3"/>
    <w:rsid w:val="00B67323"/>
    <w:rsid w:val="00B704DA"/>
    <w:rsid w:val="00B71724"/>
    <w:rsid w:val="00B778E4"/>
    <w:rsid w:val="00B77E18"/>
    <w:rsid w:val="00B77FF1"/>
    <w:rsid w:val="00B83BC2"/>
    <w:rsid w:val="00B84B26"/>
    <w:rsid w:val="00B92D28"/>
    <w:rsid w:val="00BA01FA"/>
    <w:rsid w:val="00BA7D9D"/>
    <w:rsid w:val="00BB4031"/>
    <w:rsid w:val="00BC7746"/>
    <w:rsid w:val="00BD0B85"/>
    <w:rsid w:val="00BD2520"/>
    <w:rsid w:val="00BD52E5"/>
    <w:rsid w:val="00BE1D87"/>
    <w:rsid w:val="00BE3AAD"/>
    <w:rsid w:val="00BE4D39"/>
    <w:rsid w:val="00BE6CCF"/>
    <w:rsid w:val="00BF0F39"/>
    <w:rsid w:val="00BF6884"/>
    <w:rsid w:val="00C07090"/>
    <w:rsid w:val="00C1106E"/>
    <w:rsid w:val="00C12312"/>
    <w:rsid w:val="00C25D6A"/>
    <w:rsid w:val="00C25DEC"/>
    <w:rsid w:val="00C27812"/>
    <w:rsid w:val="00C27EFD"/>
    <w:rsid w:val="00C44B58"/>
    <w:rsid w:val="00C632C8"/>
    <w:rsid w:val="00C65F02"/>
    <w:rsid w:val="00C94B5A"/>
    <w:rsid w:val="00CA1184"/>
    <w:rsid w:val="00CB2FCD"/>
    <w:rsid w:val="00CC1619"/>
    <w:rsid w:val="00CC48D5"/>
    <w:rsid w:val="00CD07B4"/>
    <w:rsid w:val="00CE661F"/>
    <w:rsid w:val="00CF1053"/>
    <w:rsid w:val="00D04ACF"/>
    <w:rsid w:val="00D06A7B"/>
    <w:rsid w:val="00D07F48"/>
    <w:rsid w:val="00D12DA8"/>
    <w:rsid w:val="00D1688A"/>
    <w:rsid w:val="00D16EA9"/>
    <w:rsid w:val="00D20D89"/>
    <w:rsid w:val="00D22449"/>
    <w:rsid w:val="00D237D5"/>
    <w:rsid w:val="00D271CC"/>
    <w:rsid w:val="00D27A76"/>
    <w:rsid w:val="00D27EB7"/>
    <w:rsid w:val="00D50330"/>
    <w:rsid w:val="00D55DC5"/>
    <w:rsid w:val="00D5711A"/>
    <w:rsid w:val="00D609F2"/>
    <w:rsid w:val="00D613C6"/>
    <w:rsid w:val="00D61D0E"/>
    <w:rsid w:val="00D623F2"/>
    <w:rsid w:val="00D64ED1"/>
    <w:rsid w:val="00D8119A"/>
    <w:rsid w:val="00D822B0"/>
    <w:rsid w:val="00D85108"/>
    <w:rsid w:val="00D93BF0"/>
    <w:rsid w:val="00D95ECE"/>
    <w:rsid w:val="00D96F56"/>
    <w:rsid w:val="00D9737F"/>
    <w:rsid w:val="00DA3648"/>
    <w:rsid w:val="00DB7591"/>
    <w:rsid w:val="00DC6A97"/>
    <w:rsid w:val="00DE741D"/>
    <w:rsid w:val="00DF1DF8"/>
    <w:rsid w:val="00DF2056"/>
    <w:rsid w:val="00DF38EF"/>
    <w:rsid w:val="00DF5660"/>
    <w:rsid w:val="00DF6B7D"/>
    <w:rsid w:val="00E0147C"/>
    <w:rsid w:val="00E05363"/>
    <w:rsid w:val="00E12D7E"/>
    <w:rsid w:val="00E209E4"/>
    <w:rsid w:val="00E212D6"/>
    <w:rsid w:val="00E23901"/>
    <w:rsid w:val="00E25B76"/>
    <w:rsid w:val="00E27E2B"/>
    <w:rsid w:val="00E30A66"/>
    <w:rsid w:val="00E34C47"/>
    <w:rsid w:val="00E43A42"/>
    <w:rsid w:val="00E61EEF"/>
    <w:rsid w:val="00E64CCB"/>
    <w:rsid w:val="00E651C9"/>
    <w:rsid w:val="00E756E0"/>
    <w:rsid w:val="00E80C4F"/>
    <w:rsid w:val="00E87323"/>
    <w:rsid w:val="00E922A7"/>
    <w:rsid w:val="00EA34FE"/>
    <w:rsid w:val="00EA6E65"/>
    <w:rsid w:val="00EB6F13"/>
    <w:rsid w:val="00EB6F93"/>
    <w:rsid w:val="00EB7B9C"/>
    <w:rsid w:val="00EC50CC"/>
    <w:rsid w:val="00EC5B7C"/>
    <w:rsid w:val="00ED4F2F"/>
    <w:rsid w:val="00ED55BD"/>
    <w:rsid w:val="00ED6057"/>
    <w:rsid w:val="00EE2A51"/>
    <w:rsid w:val="00EE5EF1"/>
    <w:rsid w:val="00EE7D88"/>
    <w:rsid w:val="00EF115D"/>
    <w:rsid w:val="00F173FC"/>
    <w:rsid w:val="00F2103E"/>
    <w:rsid w:val="00F24090"/>
    <w:rsid w:val="00F24699"/>
    <w:rsid w:val="00F250D1"/>
    <w:rsid w:val="00F364E3"/>
    <w:rsid w:val="00F4568E"/>
    <w:rsid w:val="00F51080"/>
    <w:rsid w:val="00F56A4F"/>
    <w:rsid w:val="00F57FC7"/>
    <w:rsid w:val="00F63763"/>
    <w:rsid w:val="00F7190E"/>
    <w:rsid w:val="00F747A3"/>
    <w:rsid w:val="00F76FB6"/>
    <w:rsid w:val="00F7782C"/>
    <w:rsid w:val="00F77971"/>
    <w:rsid w:val="00F907B7"/>
    <w:rsid w:val="00FA0556"/>
    <w:rsid w:val="00FA1B2C"/>
    <w:rsid w:val="00FA24C1"/>
    <w:rsid w:val="00FB4D9D"/>
    <w:rsid w:val="00FD52B2"/>
    <w:rsid w:val="00FD6962"/>
    <w:rsid w:val="00FF1E42"/>
    <w:rsid w:val="00FF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3E6EA"/>
  <w15:docId w15:val="{2BA1E492-63AA-4236-BF7F-EA048FC6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33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84B"/>
    <w:pPr>
      <w:ind w:left="720"/>
      <w:contextualSpacing/>
    </w:pPr>
  </w:style>
  <w:style w:type="paragraph" w:styleId="NoSpacing">
    <w:name w:val="No Spacing"/>
    <w:uiPriority w:val="1"/>
    <w:qFormat/>
    <w:rsid w:val="00EE5EF1"/>
    <w:pPr>
      <w:spacing w:after="0" w:line="240" w:lineRule="auto"/>
    </w:pPr>
    <w:rPr>
      <w:rFonts w:ascii="Garamond" w:eastAsia="Times New Roman" w:hAnsi="Garamond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D6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962"/>
  </w:style>
  <w:style w:type="paragraph" w:styleId="Footer">
    <w:name w:val="footer"/>
    <w:basedOn w:val="Normal"/>
    <w:link w:val="FooterChar"/>
    <w:uiPriority w:val="99"/>
    <w:unhideWhenUsed/>
    <w:rsid w:val="00FD6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962"/>
  </w:style>
  <w:style w:type="character" w:styleId="Hyperlink">
    <w:name w:val="Hyperlink"/>
    <w:uiPriority w:val="99"/>
    <w:unhideWhenUsed/>
    <w:rsid w:val="00816169"/>
    <w:rPr>
      <w:color w:val="0563C1"/>
      <w:u w:val="single"/>
    </w:rPr>
  </w:style>
  <w:style w:type="paragraph" w:customStyle="1" w:styleId="xmsonormal">
    <w:name w:val="x_msonormal"/>
    <w:basedOn w:val="Normal"/>
    <w:rsid w:val="00106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106EE4"/>
  </w:style>
  <w:style w:type="paragraph" w:styleId="BalloonText">
    <w:name w:val="Balloon Text"/>
    <w:basedOn w:val="Normal"/>
    <w:link w:val="BalloonTextChar"/>
    <w:uiPriority w:val="99"/>
    <w:semiHidden/>
    <w:unhideWhenUsed/>
    <w:rsid w:val="00AF3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kt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CCA62-9602-4B10-BC35-2EE0A43C5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CTS</dc:creator>
  <cp:lastModifiedBy>Ekinela Oketa</cp:lastModifiedBy>
  <cp:revision>11</cp:revision>
  <cp:lastPrinted>2023-09-12T14:36:00Z</cp:lastPrinted>
  <dcterms:created xsi:type="dcterms:W3CDTF">2024-06-10T08:31:00Z</dcterms:created>
  <dcterms:modified xsi:type="dcterms:W3CDTF">2025-09-12T08:54:00Z</dcterms:modified>
</cp:coreProperties>
</file>