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ascii="Arial" w:hAnsi="Arial" w:eastAsia="Arial" w:cs="Arial"/>
          <w:b/>
          <w:b/>
          <w:bCs/>
        </w:rPr>
      </w:pPr>
      <w:r>
        <w:rPr/>
        <w:drawing>
          <wp:inline distT="0" distB="0" distL="0" distR="0">
            <wp:extent cx="7493635" cy="1428750"/>
            <wp:effectExtent l="0" t="0" r="0" b="0"/>
            <wp:docPr id="1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  <w:bCs/>
        </w:rPr>
        <w:t xml:space="preserve">   </w:t>
      </w:r>
    </w:p>
    <w:p>
      <w:pPr>
        <w:pStyle w:val="Normal"/>
        <w:ind w:left="0" w:hanging="0"/>
        <w:rPr>
          <w:rFonts w:ascii="Times" w:hAnsi="Times" w:eastAsia="Arial" w:cs="Arial"/>
          <w:b/>
          <w:b/>
          <w:bCs/>
          <w:sz w:val="24"/>
          <w:szCs w:val="24"/>
        </w:rPr>
      </w:pPr>
      <w:r>
        <w:rPr>
          <w:rFonts w:eastAsia="Arial" w:cs="Arial" w:ascii="Times" w:hAnsi="Times"/>
          <w:b/>
          <w:bCs/>
          <w:sz w:val="24"/>
          <w:szCs w:val="24"/>
        </w:rPr>
      </w:r>
    </w:p>
    <w:p>
      <w:pPr>
        <w:pStyle w:val="Normal"/>
        <w:ind w:left="0" w:firstLine="2811"/>
        <w:rPr>
          <w:rFonts w:ascii="Times" w:hAnsi="Times" w:eastAsia="Arial" w:cs="Arial"/>
          <w:b/>
          <w:b/>
          <w:bCs/>
          <w:sz w:val="28"/>
          <w:szCs w:val="28"/>
        </w:rPr>
      </w:pPr>
      <w:r>
        <w:rPr>
          <w:rFonts w:eastAsia="Arial" w:cs="Arial" w:ascii="Times" w:hAnsi="Times"/>
          <w:b/>
          <w:bCs/>
          <w:sz w:val="28"/>
          <w:szCs w:val="28"/>
        </w:rPr>
        <w:t>Periudha  Qershor- Gusht 2022</w:t>
      </w:r>
    </w:p>
    <w:p>
      <w:pPr>
        <w:pStyle w:val="Normal"/>
        <w:ind w:left="0" w:hanging="2"/>
        <w:rPr>
          <w:rFonts w:ascii="Times" w:hAnsi="Times" w:eastAsia="Arial" w:cs="Arial"/>
          <w:b/>
          <w:b/>
          <w:bCs/>
          <w:sz w:val="24"/>
          <w:szCs w:val="24"/>
        </w:rPr>
      </w:pPr>
      <w:r>
        <w:rPr>
          <w:rFonts w:eastAsia="Arial" w:cs="Arial" w:ascii="Times" w:hAnsi="Times"/>
          <w:b/>
          <w:bCs/>
          <w:sz w:val="24"/>
          <w:szCs w:val="24"/>
        </w:rPr>
      </w:r>
    </w:p>
    <w:p>
      <w:pPr>
        <w:pStyle w:val="Normal"/>
        <w:ind w:left="0" w:hanging="0"/>
        <w:rPr>
          <w:rFonts w:ascii="Times" w:hAnsi="Times" w:eastAsia="Arial" w:cs="Arial"/>
          <w:b/>
          <w:b/>
          <w:bCs/>
          <w:sz w:val="24"/>
          <w:szCs w:val="24"/>
        </w:rPr>
      </w:pPr>
      <w:r>
        <w:rPr>
          <w:rFonts w:eastAsia="Arial" w:cs="Arial" w:ascii="Times" w:hAnsi="Times"/>
          <w:b/>
          <w:bCs/>
          <w:sz w:val="24"/>
          <w:szCs w:val="24"/>
        </w:rPr>
      </w:r>
    </w:p>
    <w:tbl>
      <w:tblPr>
        <w:tblStyle w:val="1-21"/>
        <w:tblW w:w="14968" w:type="dxa"/>
        <w:jc w:val="left"/>
        <w:tblInd w:w="-217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8"/>
        <w:gridCol w:w="2895"/>
        <w:gridCol w:w="2410"/>
        <w:gridCol w:w="3260"/>
        <w:gridCol w:w="2962"/>
        <w:gridCol w:w="892"/>
        <w:gridCol w:w="3"/>
        <w:gridCol w:w="197"/>
      </w:tblGrid>
      <w:tr>
        <w:trPr>
          <w:trHeight w:val="450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770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C0504D" w:themeFill="accent2" w:val="clear"/>
          </w:tcPr>
          <w:p>
            <w:pPr>
              <w:pStyle w:val="Normal"/>
              <w:widowControl w:val="false"/>
              <w:tabs>
                <w:tab w:val="clear" w:pos="408"/>
                <w:tab w:val="left" w:pos="5013" w:leader="none"/>
              </w:tabs>
              <w:spacing w:lineRule="auto" w:line="240" w:before="0" w:after="0"/>
              <w:ind w:left="0" w:hanging="0"/>
              <w:jc w:val="center"/>
              <w:rPr>
                <w:rFonts w:ascii="Times" w:hAnsi="Times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" w:hAnsi="Times"/>
                <w:b w:val="false"/>
                <w:bCs w:val="false"/>
                <w:color w:val="FFFFFF" w:themeColor="background1"/>
                <w:sz w:val="24"/>
                <w:szCs w:val="24"/>
              </w:rPr>
              <w:t>QERSHOR-Gusht 2022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Dea Open Air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4"/>
                <w:szCs w:val="24"/>
              </w:rPr>
              <w:t>23-28 qershor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4"/>
                <w:szCs w:val="24"/>
              </w:rPr>
              <w:t>Sheshi skenderbej, Pazari I ri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eastAsia="Arial" w:cs="Arial"/>
                <w:sz w:val="24"/>
                <w:szCs w:val="24"/>
              </w:rPr>
            </w:pPr>
            <w:r>
              <w:rPr>
                <w:rFonts w:eastAsia="Arial" w:cs="Arial" w:ascii="Times" w:hAnsi="Times"/>
                <w:sz w:val="24"/>
                <w:szCs w:val="24"/>
              </w:rPr>
              <w:t>Festival Filmi</w:t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Arial" w:cs="Arial" w:ascii="Times" w:hAnsi="Times"/>
                <w:sz w:val="24"/>
                <w:szCs w:val="24"/>
              </w:rPr>
              <w:t>Instituti I menaxhimit dhe monitorimit te medias audiovizive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Java Turke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29 Qershor- 7Korrik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Ne shume vende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MK DHE BT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/>
                <w:sz w:val="24"/>
                <w:szCs w:val="24"/>
              </w:rPr>
              <w:t>Cola Cola Silent Cinema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1-18 Korrik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Parku Europa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Kinema</w:t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Kuadr.com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</w:tr>
      <w:tr>
        <w:trPr/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State Folk Dances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Contemporary Art Exhibition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Gastronomy events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dhe DJ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Gastronomy Events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  <w:t>Guldestan Dance Performance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29 Qershor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30 Qershor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2 Korrik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3 Korrik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4 Korrik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Sheshi Skenderbe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Fab Gallery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Sheshi Skenderbej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Sheshi Skenderbe/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Opera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Kercime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Ekspozite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Gatime tradicionale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Gatime tradicionale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Kercim</w:t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MK DHE BT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ind w:left="-1" w:hanging="1"/>
              <w:jc w:val="left"/>
              <w:textAlignment w:val="top"/>
              <w:outlineLvl w:val="0"/>
              <w:rPr/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rPr>
                <w:b w:val="false"/>
                <w:b w:val="false"/>
                <w:bCs w:val="false"/>
                <w:color w:val="000000" w:themeColor="text1"/>
                <w:sz w:val="24"/>
                <w:szCs w:val="24"/>
              </w:rPr>
            </w:pPr>
            <w:r>
              <w:rPr>
                <w:b w:val="false"/>
                <w:bCs w:val="false"/>
                <w:color w:val="000000" w:themeColor="text1"/>
                <w:sz w:val="24"/>
                <w:szCs w:val="24"/>
              </w:rPr>
              <w:t>Vox Baroque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4 Korrik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7 Korrik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Muzeu Historik Kombetar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- Oborri Rezidences mbreterore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Koncerte me muzike baroke</w:t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092" w:type="dxa"/>
            <w:gridSpan w:val="3"/>
            <w:tcBorders>
              <w:top w:val="nil"/>
              <w:left w:val="single" w:sz="12" w:space="0" w:color="C0504D"/>
              <w:bottom w:val="nil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b w:val="false"/>
                <w:bCs/>
                <w:color w:val="000000" w:themeColor="text1"/>
                <w:sz w:val="24"/>
                <w:szCs w:val="24"/>
              </w:rPr>
              <w:t>Festa e Fergeses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11 ose 12 Korrik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Kalaja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Feste lokale</w:t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092" w:type="dxa"/>
            <w:gridSpan w:val="3"/>
            <w:tcBorders>
              <w:top w:val="nil"/>
              <w:left w:val="single" w:sz="12" w:space="0" w:color="C0504D"/>
              <w:bottom w:val="nil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rPr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b w:val="false"/>
                <w:bCs/>
                <w:color w:val="000000" w:themeColor="text1"/>
                <w:sz w:val="24"/>
                <w:szCs w:val="24"/>
              </w:rPr>
              <w:t>Koncert Noizy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14 Gusht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Sheshi Nene Tereza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Koncert</w:t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092" w:type="dxa"/>
            <w:gridSpan w:val="3"/>
            <w:tcBorders>
              <w:top w:val="nil"/>
              <w:left w:val="single" w:sz="12" w:space="0" w:color="C0504D"/>
              <w:bottom w:val="nil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Koncert Sunny Hill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27-28-29 Gusht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Lake Park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Koncert</w:t>
            </w:r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092" w:type="dxa"/>
            <w:gridSpan w:val="3"/>
            <w:tcBorders>
              <w:top w:val="nil"/>
              <w:left w:val="single" w:sz="12" w:space="0" w:color="C0504D"/>
              <w:bottom w:val="nil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234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Koncert Rita Ora</w:t>
            </w:r>
          </w:p>
        </w:tc>
        <w:tc>
          <w:tcPr>
            <w:tcW w:w="289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Fillim Shtatori</w:t>
            </w:r>
          </w:p>
        </w:tc>
        <w:tc>
          <w:tcPr>
            <w:tcW w:w="2410" w:type="dxa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Sheshi Skenderbe</w:t>
            </w:r>
          </w:p>
        </w:tc>
        <w:tc>
          <w:tcPr>
            <w:tcW w:w="3260" w:type="dxa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>Koncert</w:t>
            </w:r>
            <w:bookmarkStart w:id="0" w:name="_GoBack"/>
            <w:bookmarkEnd w:id="0"/>
          </w:p>
        </w:tc>
        <w:tc>
          <w:tcPr>
            <w:tcW w:w="2962" w:type="dxa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TextBody"/>
              <w:spacing w:lineRule="atLeast" w:line="255"/>
              <w:ind w:left="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092" w:type="dxa"/>
            <w:gridSpan w:val="3"/>
            <w:tcBorders>
              <w:top w:val="nil"/>
              <w:left w:val="single" w:sz="12" w:space="0" w:color="C0504D"/>
              <w:right w:val="single" w:sz="12" w:space="0" w:color="C0504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 w:cs="Arial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left="0" w:hanging="0"/>
        <w:rPr>
          <w:rFonts w:ascii="Times New Roman" w:hAnsi="Times New Roman" w:eastAsia="MS Mincho" w:cs="Times New Roman"/>
          <w:b/>
          <w:b/>
          <w:lang w:eastAsia="ja-JP"/>
        </w:rPr>
      </w:pPr>
      <w:r>
        <w:rPr>
          <w:rFonts w:eastAsia="MS Mincho" w:cs="Times New Roman" w:ascii="Times New Roman" w:hAnsi="Times New Roman"/>
          <w:b/>
          <w:lang w:eastAsia="ja-JP"/>
        </w:rPr>
      </w:r>
    </w:p>
    <w:p>
      <w:pPr>
        <w:pStyle w:val="Normal"/>
        <w:ind w:left="0" w:hanging="0"/>
        <w:rPr>
          <w:rFonts w:ascii="Times New Roman" w:hAnsi="Times New Roman" w:eastAsia="MS Mincho" w:cs="Times New Roman"/>
          <w:b/>
          <w:b/>
          <w:lang w:eastAsia="ja-JP"/>
        </w:rPr>
      </w:pPr>
      <w:r>
        <w:rPr>
          <w:rFonts w:eastAsia="MS Mincho" w:cs="Times New Roman" w:ascii="Times New Roman" w:hAnsi="Times New Roman"/>
          <w:b/>
          <w:lang w:eastAsia="ja-JP"/>
        </w:rPr>
      </w:r>
    </w:p>
    <w:p>
      <w:pPr>
        <w:pStyle w:val="Normal"/>
        <w:ind w:left="0" w:hanging="0"/>
        <w:rPr>
          <w:rFonts w:ascii="Times New Roman" w:hAnsi="Times New Roman" w:eastAsia="MS Mincho" w:cs="Times New Roman"/>
          <w:b/>
          <w:b/>
          <w:lang w:eastAsia="ja-JP"/>
        </w:rPr>
      </w:pPr>
      <w:r>
        <w:rPr>
          <w:rFonts w:eastAsia="MS Mincho" w:cs="Times New Roman" w:ascii="Times New Roman" w:hAnsi="Times New Roman"/>
          <w:b/>
          <w:lang w:eastAsia="ja-JP"/>
        </w:rPr>
      </w:r>
    </w:p>
    <w:p>
      <w:pPr>
        <w:pStyle w:val="Normal"/>
        <w:ind w:left="0" w:hanging="0"/>
        <w:rPr>
          <w:rFonts w:ascii="Times New Roman" w:hAnsi="Times New Roman" w:eastAsia="MS Mincho" w:cs="Times New Roman"/>
          <w:b/>
          <w:b/>
          <w:lang w:eastAsia="ja-JP"/>
        </w:rPr>
      </w:pPr>
      <w:r>
        <w:rPr>
          <w:rFonts w:eastAsia="MS Mincho" w:cs="Times New Roman" w:ascii="Times New Roman" w:hAnsi="Times New Roman"/>
          <w:b/>
          <w:lang w:eastAsia="ja-JP"/>
        </w:rPr>
      </w:r>
    </w:p>
    <w:p>
      <w:pPr>
        <w:pStyle w:val="ListParagraph"/>
        <w:spacing w:before="0" w:after="160"/>
        <w:ind w:left="420" w:hanging="0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5840" w:h="12240"/>
      <w:pgMar w:left="2599" w:right="1440" w:header="568" w:top="1440" w:footer="720" w:bottom="1440" w:gutter="0"/>
      <w:pgNumType w:start="1"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ind w:left="0" w:hanging="0"/>
      <w:jc w:val="center"/>
      <w:rPr/>
    </w:pPr>
    <w:hyperlink r:id="rId1">
      <w:r>
        <w:rPr>
          <w:rStyle w:val="InternetLink"/>
          <w:rFonts w:eastAsia="Times New Roman" w:cs="Times New Roman" w:ascii="Times New Roman" w:hAnsi="Times New Roman"/>
          <w:sz w:val="24"/>
          <w:szCs w:val="24"/>
        </w:rPr>
        <w:t>www.tiranaeyc2022.al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</w:t>
    </w:r>
  </w:p>
  <w:p>
    <w:pPr>
      <w:pStyle w:val="Normal"/>
      <w:spacing w:before="0" w:after="160"/>
      <w:ind w:left="0" w:hanging="2"/>
      <w:rPr>
        <w:color w:val="000000"/>
      </w:rPr>
    </w:pPr>
    <w:bookmarkStart w:id="1" w:name="_heading=h.gjdgxs"/>
    <w:bookmarkEnd w:id="1"/>
    <w:r>
      <w:rPr>
        <w:color w:val="000000"/>
      </w:rPr>
      <w:t xml:space="preserve">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Calibri"/>
        <w:sz w:val="22"/>
        <w:szCs w:val="22"/>
        <w:lang w:val="en-US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1966"/>
    <w:pPr>
      <w:widowControl/>
      <w:suppressAutoHyphens w:val="true"/>
      <w:bidi w:val="0"/>
      <w:spacing w:lineRule="auto" w:line="259" w:before="0" w:after="160"/>
      <w:ind w:left="-1" w:hanging="1"/>
      <w:jc w:val="left"/>
      <w:textAlignment w:val="top"/>
      <w:outlineLvl w:val="0"/>
    </w:pPr>
    <w:rPr>
      <w:rFonts w:eastAsia="Calibri" w:ascii="Calibri" w:hAnsi="Calibri" w:cs="Calibri"/>
      <w:color w:val="auto"/>
      <w:kern w:val="0"/>
      <w:sz w:val="22"/>
      <w:szCs w:val="22"/>
      <w:lang w:eastAsia="en-US" w:val="en-US" w:bidi="ar-SA"/>
    </w:rPr>
  </w:style>
  <w:style w:type="paragraph" w:styleId="Heading1">
    <w:name w:val="Heading 1"/>
    <w:basedOn w:val="Normal"/>
    <w:next w:val="Normal"/>
    <w:uiPriority w:val="9"/>
    <w:qFormat/>
    <w:rsid w:val="00f7658c"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7658c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7658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7658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7658c"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7658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qFormat/>
    <w:rsid w:val="00f7658c"/>
    <w:rPr>
      <w:rFonts w:ascii="Times New Roman" w:hAnsi="Times New Roman" w:eastAsia="Times New Roman" w:cs="Times New Roman"/>
      <w:w w:val="100"/>
      <w:position w:val="0"/>
      <w:sz w:val="22"/>
      <w:sz w:val="22"/>
      <w:effect w:val="none"/>
      <w:vertAlign w:val="baseline"/>
      <w:em w:val="none"/>
      <w:lang w:bidi="en-US"/>
    </w:rPr>
  </w:style>
  <w:style w:type="character" w:styleId="FootnoteTextChar" w:customStyle="1">
    <w:name w:val="Footnote Text Char"/>
    <w:qFormat/>
    <w:rsid w:val="00f7658c"/>
    <w:rPr>
      <w:rFonts w:ascii="Calibri" w:hAnsi="Calibri" w:eastAsia="Calibri" w:cs="Times New Roman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FootnoteCharacters" w:customStyle="1">
    <w:name w:val="Footnote Characters"/>
    <w:qFormat/>
    <w:rsid w:val="00f7658c"/>
    <w:rPr>
      <w:w w:val="100"/>
      <w:effect w:val="none"/>
      <w:vertAlign w:val="superscript"/>
      <w:em w:val="none"/>
    </w:rPr>
  </w:style>
  <w:style w:type="character" w:styleId="FootnoteAnchor" w:customStyle="1">
    <w:name w:val="Footnote Anchor"/>
    <w:rsid w:val="00f7658c"/>
    <w:rPr>
      <w:w w:val="100"/>
      <w:effect w:val="none"/>
      <w:vertAlign w:val="superscript"/>
      <w:em w:val="none"/>
    </w:rPr>
  </w:style>
  <w:style w:type="character" w:styleId="Annotationreference">
    <w:name w:val="annotation reference"/>
    <w:qFormat/>
    <w:rsid w:val="00f7658c"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ommentTextChar" w:customStyle="1">
    <w:name w:val="Comment Text Char"/>
    <w:basedOn w:val="DefaultParagraphFont"/>
    <w:qFormat/>
    <w:rsid w:val="00f7658c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ommentSubjectChar" w:customStyle="1">
    <w:name w:val="Comment Subject Char"/>
    <w:qFormat/>
    <w:rsid w:val="00f7658c"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BalloonTextChar" w:customStyle="1">
    <w:name w:val="Balloon Text Char"/>
    <w:qFormat/>
    <w:rsid w:val="00f7658c"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en-US" w:eastAsia="en-US"/>
    </w:rPr>
  </w:style>
  <w:style w:type="character" w:styleId="HeaderChar" w:customStyle="1">
    <w:name w:val="Header Char"/>
    <w:qFormat/>
    <w:rsid w:val="00f7658c"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FooterChar" w:customStyle="1">
    <w:name w:val="Footer Char"/>
    <w:qFormat/>
    <w:rsid w:val="00f7658c"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InternetLink">
    <w:name w:val="Internet Link"/>
    <w:qFormat/>
    <w:rsid w:val="00f7658c"/>
    <w:rPr>
      <w:color w:val="0563C1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b5f7f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b5f7f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</w:rPr>
  </w:style>
  <w:style w:type="paragraph" w:styleId="Heading" w:customStyle="1">
    <w:name w:val="Heading"/>
    <w:basedOn w:val="Normal"/>
    <w:next w:val="TextBody"/>
    <w:qFormat/>
    <w:rsid w:val="00f7658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f7658c"/>
    <w:pPr>
      <w:widowControl w:val="false"/>
      <w:spacing w:lineRule="auto" w:line="240" w:before="0" w:after="0"/>
    </w:pPr>
    <w:rPr>
      <w:rFonts w:ascii="Times New Roman" w:hAnsi="Times New Roman" w:eastAsia="Times New Roman"/>
      <w:sz w:val="20"/>
      <w:szCs w:val="20"/>
      <w:lang w:bidi="en-US"/>
    </w:rPr>
  </w:style>
  <w:style w:type="paragraph" w:styleId="List">
    <w:name w:val="List"/>
    <w:basedOn w:val="TextBody"/>
    <w:rsid w:val="00f7658c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f7658c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f765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f7658c"/>
    <w:pPr>
      <w:keepNext w:val="true"/>
      <w:keepLines/>
      <w:spacing w:before="480" w:after="120"/>
    </w:pPr>
    <w:rPr>
      <w:b/>
      <w:sz w:val="72"/>
      <w:szCs w:val="72"/>
    </w:rPr>
  </w:style>
  <w:style w:type="paragraph" w:styleId="Footnote">
    <w:name w:val="Footnote Text"/>
    <w:basedOn w:val="Normal"/>
    <w:qFormat/>
    <w:rsid w:val="00f7658c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qFormat/>
    <w:rsid w:val="00f7658c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f7658c"/>
    <w:pPr/>
    <w:rPr>
      <w:b/>
      <w:bCs/>
    </w:rPr>
  </w:style>
  <w:style w:type="paragraph" w:styleId="BalloonText">
    <w:name w:val="Balloon Text"/>
    <w:basedOn w:val="Normal"/>
    <w:qFormat/>
    <w:rsid w:val="00f7658c"/>
    <w:pPr>
      <w:spacing w:lineRule="auto" w:line="240" w:before="0" w:after="0"/>
    </w:pPr>
    <w:rPr>
      <w:rFonts w:ascii="Segoe UI" w:hAnsi="Segoe UI"/>
      <w:sz w:val="18"/>
      <w:szCs w:val="18"/>
    </w:rPr>
  </w:style>
  <w:style w:type="paragraph" w:styleId="TableParagraph" w:customStyle="1">
    <w:name w:val="Table Paragraph"/>
    <w:basedOn w:val="Normal"/>
    <w:qFormat/>
    <w:rsid w:val="00f7658c"/>
    <w:pPr>
      <w:widowControl w:val="false"/>
      <w:spacing w:lineRule="auto" w:line="240" w:before="0" w:after="0"/>
    </w:pPr>
    <w:rPr>
      <w:rFonts w:ascii="Times New Roman" w:hAnsi="Times New Roman" w:eastAsia="Times New Roman"/>
      <w:lang w:bidi="en-US"/>
    </w:rPr>
  </w:style>
  <w:style w:type="paragraph" w:styleId="HeaderandFooter" w:customStyle="1">
    <w:name w:val="Header and Footer"/>
    <w:basedOn w:val="Normal"/>
    <w:qFormat/>
    <w:rsid w:val="00f7658c"/>
    <w:pPr/>
    <w:rPr/>
  </w:style>
  <w:style w:type="paragraph" w:styleId="Header">
    <w:name w:val="Header"/>
    <w:basedOn w:val="Normal"/>
    <w:qFormat/>
    <w:rsid w:val="00f7658c"/>
    <w:pPr/>
    <w:rPr/>
  </w:style>
  <w:style w:type="paragraph" w:styleId="Footer">
    <w:name w:val="Footer"/>
    <w:basedOn w:val="Normal"/>
    <w:qFormat/>
    <w:rsid w:val="00f7658c"/>
    <w:pPr/>
    <w:rPr/>
  </w:style>
  <w:style w:type="paragraph" w:styleId="Subtitle">
    <w:name w:val="Subtitle"/>
    <w:basedOn w:val="Normal"/>
    <w:next w:val="Normal"/>
    <w:uiPriority w:val="11"/>
    <w:qFormat/>
    <w:rsid w:val="00f7658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 w:customStyle="1">
    <w:name w:val="Table Contents"/>
    <w:basedOn w:val="Normal"/>
    <w:qFormat/>
    <w:rsid w:val="00f7658c"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rsid w:val="00f7658c"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rsid w:val="00f7658c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ableNormal1" w:customStyle="1">
    <w:name w:val="Table Normal1"/>
    <w:qFormat/>
    <w:rsid w:val="00f7658c"/>
    <w:pPr>
      <w:widowControl/>
      <w:suppressAutoHyphens w:val="true"/>
      <w:bidi w:val="0"/>
      <w:spacing w:lineRule="auto" w:line="252" w:before="0" w:after="160"/>
      <w:jc w:val="left"/>
    </w:pPr>
    <w:rPr>
      <w:rFonts w:eastAsia="Calibri" w:ascii="Calibri" w:hAnsi="Calibri" w:cs="Calibri"/>
      <w:color w:val="auto"/>
      <w:kern w:val="0"/>
      <w:sz w:val="22"/>
      <w:szCs w:val="22"/>
      <w:lang w:val="en-US" w:eastAsia="en-GB" w:bidi="ar-SA"/>
    </w:rPr>
  </w:style>
  <w:style w:type="paragraph" w:styleId="GridTable1LightAccent21" w:customStyle="1">
    <w:name w:val="Grid Table 1 Light - Accent 21"/>
    <w:basedOn w:val="TableNormal1"/>
    <w:qFormat/>
    <w:rsid w:val="00f7658c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65a37"/>
    <w:pPr>
      <w:ind w:left="-1" w:firstLine="4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CurrentList1" w:customStyle="1">
    <w:name w:val="Current List1"/>
    <w:qFormat/>
    <w:rsid w:val="00f76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7658c"/>
    <w:pPr>
      <w:spacing w:line="1" w:lineRule="atLeas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网格表 1 浅色 - 着色 11"/>
    <w:basedOn w:val="TableNormal"/>
    <w:rsid w:val="00f7658c"/>
    <w:pPr>
      <w:spacing w:line="1" w:lineRule="atLeast"/>
    </w:pPr>
    <w:tblPr>
      <w:tblStyleRowBandSize w:val="1"/>
      <w:tblStyleColBandSize w:val="1"/>
      <w:tblInd w:w="0" w:type="dxa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表 1 浅色1"/>
    <w:basedOn w:val="TableNormal"/>
    <w:uiPriority w:val="46"/>
    <w:rsid w:val="00021419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1-41">
    <w:name w:val="网格表 1 浅色 - 着色 41"/>
    <w:basedOn w:val="TableNormal"/>
    <w:uiPriority w:val="46"/>
    <w:rsid w:val="00021419"/>
    <w:tblPr>
      <w:tblStyleRowBandSize w:val="1"/>
      <w:tblStyleColBandSize w:val="1"/>
      <w:tblInd w:w="0" w:type="dxa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2-21">
    <w:name w:val="网格表 2 - 着色 21"/>
    <w:basedOn w:val="TableNormal"/>
    <w:uiPriority w:val="47"/>
    <w:rsid w:val="00021419"/>
    <w:tblPr>
      <w:tblStyleRowBandSize w:val="1"/>
      <w:tblStyleColBandSize w:val="1"/>
      <w:tblInd w:w="0" w:type="dxa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C0504D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504D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21">
    <w:name w:val="网格表 1 浅色 - 着色 21"/>
    <w:basedOn w:val="TableNormal"/>
    <w:uiPriority w:val="46"/>
    <w:rsid w:val="00021419"/>
    <w:tblPr>
      <w:tblStyleRowBandSize w:val="1"/>
      <w:tblStyleColBandSize w:val="1"/>
      <w:tblInd w:w="0" w:type="dxa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tiranaeyc2022.al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R8eryeakmXNMpqkTYxwkAue3mDQ==">AMUW2mUalAQmMeDztJ6OpO8jRY5As9c6pVBTEIlRlYAgloYSSbr2o6IiaDAnlfNqlauXpDN9QgxvdQd2TlikAyKT0eaMG6yHepY9HWRh5TwI++LvWMMB9shVNUhgl/UqgC9JMaTgxci58nnaLkSXD9N4IbItQx8vMktH7kHygT/sqXDv+YSQcQN65Yaxd9NEPlYJFEr24LWrrryDkRJN3y7XqXRkBhAcUQ==</go:docsCustomData>
</go:gDocsCustomXmlDataStorage>
</file>

<file path=customXml/itemProps1.xml><?xml version="1.0" encoding="utf-8"?>
<ds:datastoreItem xmlns:ds="http://schemas.openxmlformats.org/officeDocument/2006/customXml" ds:itemID="{A87CDCD6-BB6B-4FA3-BD94-58016F019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LibreOffice/6.2.3.2$Windows_X86_64 LibreOffice_project/aecc05fe267cc68dde00352a451aa867b3b546ac</Application>
  <Pages>2</Pages>
  <Words>143</Words>
  <Characters>819</Characters>
  <CharactersWithSpaces>1037</CharactersWithSpaces>
  <Paragraphs>65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2021-12-24T11:24:00Z</dcterms:created>
  <dc:creator>User</dc:creator>
  <dc:description/>
  <dc:language>sq-AL</dc:language>
  <cp:lastModifiedBy>Enida Mara</cp:lastModifiedBy>
  <cp:lastPrinted>2022-05-12T09:39:00Z</cp:lastPrinted>
  <dcterms:modified xsi:type="dcterms:W3CDTF">2022-06-28T10:00:00Z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WM5f210acddf3741eb84b6071b20a4de43">
    <vt:lpwstr>CWMTiqqQ64oonm7hYxdyDnQUEyVuhL3D7yY1dsXD+vdChH4853Y4D12MlfvUIntFC+2XLg5PZUkEAxKWPhvVeY68Q==</vt:lpwstr>
  </property>
  <property fmtid="{D5CDD505-2E9C-101B-9397-08002B2CF9AE}" pid="4" name="Company">
    <vt:lpwstr>Grizli777</vt:lpwstr>
  </property>
  <property fmtid="{D5CDD505-2E9C-101B-9397-08002B2CF9AE}" pid="5" name="ContentTypeId">
    <vt:lpwstr>0x0101009F85CD47FB47834995C2EB08C7ED1E83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